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06A1" w14:textId="77777777" w:rsidR="0025349B" w:rsidRPr="008F76CB" w:rsidRDefault="0025349B" w:rsidP="0025349B">
      <w:pPr>
        <w:jc w:val="both"/>
        <w:rPr>
          <w:rFonts w:cs="Calibri"/>
          <w:b/>
          <w:color w:val="FF0000"/>
        </w:rPr>
      </w:pPr>
      <w:r>
        <w:rPr>
          <w:rFonts w:cs="Calibri"/>
          <w:b/>
          <w:color w:val="FF0000"/>
        </w:rPr>
        <w:t xml:space="preserve">*** </w:t>
      </w:r>
      <w:r w:rsidRPr="008F76CB">
        <w:rPr>
          <w:rFonts w:cs="Calibri"/>
          <w:b/>
          <w:color w:val="FF0000"/>
        </w:rPr>
        <w:t xml:space="preserve">Please be informed that </w:t>
      </w:r>
      <w:r>
        <w:rPr>
          <w:rFonts w:cs="Calibri"/>
          <w:b/>
          <w:color w:val="FF0000"/>
        </w:rPr>
        <w:t>this</w:t>
      </w:r>
      <w:r w:rsidRPr="008F76CB">
        <w:rPr>
          <w:rFonts w:cs="Calibri"/>
          <w:b/>
          <w:color w:val="FF0000"/>
        </w:rPr>
        <w:t xml:space="preserve"> is only a template and</w:t>
      </w:r>
      <w:r>
        <w:rPr>
          <w:rFonts w:cs="Calibri"/>
          <w:b/>
          <w:color w:val="FF0000"/>
        </w:rPr>
        <w:t xml:space="preserve"> is</w:t>
      </w:r>
      <w:r w:rsidRPr="008F76CB">
        <w:rPr>
          <w:rFonts w:cs="Calibri"/>
          <w:b/>
          <w:color w:val="FF0000"/>
        </w:rPr>
        <w:t xml:space="preserve"> subject to modifications based on </w:t>
      </w:r>
      <w:r>
        <w:rPr>
          <w:rFonts w:cs="Calibri"/>
          <w:b/>
          <w:color w:val="FF0000"/>
        </w:rPr>
        <w:t xml:space="preserve">requirement of </w:t>
      </w:r>
      <w:r w:rsidRPr="008F76CB">
        <w:rPr>
          <w:rFonts w:cs="Calibri"/>
          <w:b/>
          <w:color w:val="FF0000"/>
        </w:rPr>
        <w:t>each project</w:t>
      </w:r>
      <w:r>
        <w:rPr>
          <w:rFonts w:cs="Calibri"/>
          <w:b/>
          <w:color w:val="FF0000"/>
        </w:rPr>
        <w:t>.</w:t>
      </w:r>
    </w:p>
    <w:p w14:paraId="5C48C450" w14:textId="77777777" w:rsidR="0025349B" w:rsidRDefault="0025349B" w:rsidP="00950173">
      <w:pPr>
        <w:autoSpaceDE w:val="0"/>
        <w:autoSpaceDN w:val="0"/>
        <w:adjustRightInd w:val="0"/>
        <w:spacing w:after="0"/>
        <w:ind w:left="50"/>
        <w:jc w:val="center"/>
        <w:rPr>
          <w:rFonts w:eastAsia="Times New Roman" w:cs="Calibri"/>
          <w:b/>
          <w:bCs/>
          <w:kern w:val="32"/>
          <w:sz w:val="24"/>
          <w:szCs w:val="24"/>
          <w:lang w:val="en-US"/>
        </w:rPr>
      </w:pPr>
    </w:p>
    <w:p w14:paraId="4244C77E" w14:textId="1B9FCB59" w:rsidR="00501779" w:rsidRPr="00A93EEC" w:rsidRDefault="00F82058" w:rsidP="00950173">
      <w:pPr>
        <w:autoSpaceDE w:val="0"/>
        <w:autoSpaceDN w:val="0"/>
        <w:adjustRightInd w:val="0"/>
        <w:spacing w:after="0"/>
        <w:ind w:left="50"/>
        <w:jc w:val="center"/>
        <w:rPr>
          <w:rFonts w:eastAsia="Times New Roman" w:cs="Calibri"/>
          <w:sz w:val="24"/>
          <w:szCs w:val="24"/>
          <w:lang w:val="en-US"/>
        </w:rPr>
      </w:pPr>
      <w:r w:rsidRPr="00A93EEC">
        <w:rPr>
          <w:rFonts w:eastAsia="Times New Roman" w:cs="Calibri"/>
          <w:b/>
          <w:bCs/>
          <w:kern w:val="32"/>
          <w:sz w:val="24"/>
          <w:szCs w:val="24"/>
          <w:lang w:val="en-US"/>
        </w:rPr>
        <w:t>MASTER RESEARCH AGREEMENT</w:t>
      </w:r>
    </w:p>
    <w:p w14:paraId="63A5F5FA" w14:textId="77777777" w:rsidR="00F82058" w:rsidRPr="00A93EEC" w:rsidRDefault="00F82058" w:rsidP="00950173">
      <w:pPr>
        <w:autoSpaceDE w:val="0"/>
        <w:autoSpaceDN w:val="0"/>
        <w:adjustRightInd w:val="0"/>
        <w:spacing w:after="0"/>
        <w:jc w:val="both"/>
        <w:rPr>
          <w:rFonts w:eastAsia="Times New Roman" w:cs="Calibri"/>
          <w:b/>
          <w:bCs/>
          <w:sz w:val="24"/>
          <w:szCs w:val="24"/>
          <w:lang w:val="en-US"/>
        </w:rPr>
      </w:pPr>
    </w:p>
    <w:p w14:paraId="70DA636A" w14:textId="77777777" w:rsidR="00501779" w:rsidRPr="00A93EEC" w:rsidRDefault="00501779" w:rsidP="00017ECF">
      <w:pPr>
        <w:autoSpaceDE w:val="0"/>
        <w:autoSpaceDN w:val="0"/>
        <w:adjustRightInd w:val="0"/>
        <w:spacing w:after="0"/>
        <w:jc w:val="both"/>
        <w:rPr>
          <w:rFonts w:eastAsia="Times New Roman" w:cs="Calibri"/>
          <w:sz w:val="24"/>
          <w:szCs w:val="24"/>
          <w:lang w:val="en-US"/>
        </w:rPr>
      </w:pPr>
      <w:r w:rsidRPr="00A93EEC">
        <w:rPr>
          <w:rFonts w:eastAsia="Times New Roman" w:cs="Calibri"/>
          <w:bCs/>
          <w:sz w:val="24"/>
          <w:szCs w:val="24"/>
          <w:lang w:val="en-US"/>
        </w:rPr>
        <w:t>This</w:t>
      </w:r>
      <w:r w:rsidRPr="00A93EEC">
        <w:rPr>
          <w:rFonts w:eastAsia="Times New Roman" w:cs="Calibri"/>
          <w:b/>
          <w:bCs/>
          <w:sz w:val="24"/>
          <w:szCs w:val="24"/>
          <w:lang w:val="en-US"/>
        </w:rPr>
        <w:t xml:space="preserve"> </w:t>
      </w:r>
      <w:r w:rsidR="00F82058" w:rsidRPr="00A93EEC">
        <w:rPr>
          <w:rFonts w:eastAsia="Times New Roman" w:cs="Calibri"/>
          <w:sz w:val="24"/>
          <w:szCs w:val="24"/>
          <w:lang w:val="en-US"/>
        </w:rPr>
        <w:t xml:space="preserve">Master </w:t>
      </w:r>
      <w:r w:rsidRPr="00A93EEC">
        <w:rPr>
          <w:rFonts w:eastAsia="Times New Roman" w:cs="Calibri"/>
          <w:sz w:val="24"/>
          <w:szCs w:val="24"/>
          <w:lang w:val="en-US"/>
        </w:rPr>
        <w:t>Research Agreement</w:t>
      </w:r>
      <w:r w:rsidRPr="00A93EEC">
        <w:rPr>
          <w:rFonts w:eastAsia="Times New Roman" w:cs="Calibri"/>
          <w:b/>
          <w:bCs/>
          <w:sz w:val="24"/>
          <w:szCs w:val="24"/>
          <w:lang w:val="en-US"/>
        </w:rPr>
        <w:t xml:space="preserve"> </w:t>
      </w:r>
      <w:r w:rsidRPr="00A93EEC">
        <w:rPr>
          <w:rFonts w:eastAsia="Times New Roman" w:cs="Calibri"/>
          <w:sz w:val="24"/>
          <w:szCs w:val="24"/>
          <w:lang w:val="en-US"/>
        </w:rPr>
        <w:t>(hereinafter referred to as the “</w:t>
      </w:r>
      <w:r w:rsidRPr="00A93EEC">
        <w:rPr>
          <w:rFonts w:eastAsia="Times New Roman" w:cs="Calibri"/>
          <w:b/>
          <w:bCs/>
          <w:sz w:val="24"/>
          <w:szCs w:val="24"/>
          <w:lang w:val="en-US"/>
        </w:rPr>
        <w:t>Agreement</w:t>
      </w:r>
      <w:r w:rsidRPr="00A93EEC">
        <w:rPr>
          <w:rFonts w:eastAsia="Times New Roman" w:cs="Calibri"/>
          <w:sz w:val="24"/>
          <w:szCs w:val="24"/>
          <w:lang w:val="en-US"/>
        </w:rPr>
        <w:t>”) is made and entered into on this _______day of _______ (month, year)</w:t>
      </w:r>
      <w:r w:rsidR="00950173" w:rsidRPr="00A93EEC">
        <w:rPr>
          <w:rFonts w:eastAsia="Times New Roman" w:cs="Calibri"/>
          <w:b/>
          <w:bCs/>
          <w:sz w:val="24"/>
          <w:szCs w:val="24"/>
          <w:lang w:val="en-US"/>
        </w:rPr>
        <w:t xml:space="preserve"> </w:t>
      </w:r>
      <w:r w:rsidRPr="00A93EEC">
        <w:rPr>
          <w:rFonts w:eastAsia="Times New Roman" w:cs="Calibri"/>
          <w:sz w:val="24"/>
          <w:szCs w:val="24"/>
          <w:lang w:val="en-US"/>
        </w:rPr>
        <w:t>(</w:t>
      </w:r>
      <w:r w:rsidR="00A16CA6" w:rsidRPr="00A93EEC">
        <w:rPr>
          <w:rFonts w:eastAsia="Times New Roman" w:cs="Calibri"/>
          <w:sz w:val="24"/>
          <w:szCs w:val="24"/>
          <w:lang w:val="en-US"/>
        </w:rPr>
        <w:t>a</w:t>
      </w:r>
      <w:r w:rsidR="00A16CA6" w:rsidRPr="00A93EEC">
        <w:rPr>
          <w:rFonts w:eastAsia="Times New Roman" w:cs="Calibri"/>
          <w:bCs/>
          <w:sz w:val="24"/>
          <w:szCs w:val="24"/>
          <w:lang w:val="en-US"/>
        </w:rPr>
        <w:t>lso referred to as the</w:t>
      </w:r>
      <w:r w:rsidR="00A16CA6" w:rsidRPr="00A93EEC">
        <w:rPr>
          <w:rFonts w:eastAsia="Times New Roman" w:cs="Calibri"/>
          <w:b/>
          <w:bCs/>
          <w:sz w:val="24"/>
          <w:szCs w:val="24"/>
          <w:lang w:val="en-US"/>
        </w:rPr>
        <w:t xml:space="preserve"> ‘</w:t>
      </w:r>
      <w:r w:rsidRPr="00A93EEC">
        <w:rPr>
          <w:rFonts w:eastAsia="Times New Roman" w:cs="Calibri"/>
          <w:b/>
          <w:bCs/>
          <w:sz w:val="24"/>
          <w:szCs w:val="24"/>
          <w:lang w:val="en-US"/>
        </w:rPr>
        <w:t xml:space="preserve">Effective </w:t>
      </w:r>
      <w:r w:rsidR="00A16CA6" w:rsidRPr="00A93EEC">
        <w:rPr>
          <w:rFonts w:eastAsia="Times New Roman" w:cs="Calibri"/>
          <w:b/>
          <w:bCs/>
          <w:sz w:val="24"/>
          <w:szCs w:val="24"/>
          <w:lang w:val="en-US"/>
        </w:rPr>
        <w:t>D</w:t>
      </w:r>
      <w:r w:rsidRPr="00A93EEC">
        <w:rPr>
          <w:rFonts w:eastAsia="Times New Roman" w:cs="Calibri"/>
          <w:b/>
          <w:bCs/>
          <w:sz w:val="24"/>
          <w:szCs w:val="24"/>
          <w:lang w:val="en-US"/>
        </w:rPr>
        <w:t>ate</w:t>
      </w:r>
      <w:r w:rsidR="00A16CA6" w:rsidRPr="00A93EEC">
        <w:rPr>
          <w:rFonts w:eastAsia="Times New Roman" w:cs="Calibri"/>
          <w:b/>
          <w:bCs/>
          <w:sz w:val="24"/>
          <w:szCs w:val="24"/>
          <w:lang w:val="en-US"/>
        </w:rPr>
        <w:t>’</w:t>
      </w:r>
      <w:r w:rsidRPr="00A93EEC">
        <w:rPr>
          <w:rFonts w:eastAsia="Times New Roman" w:cs="Calibri"/>
          <w:b/>
          <w:bCs/>
          <w:sz w:val="24"/>
          <w:szCs w:val="24"/>
          <w:lang w:val="en-US"/>
        </w:rPr>
        <w:t>)</w:t>
      </w:r>
    </w:p>
    <w:p w14:paraId="0524D36C" w14:textId="77777777" w:rsidR="00501779" w:rsidRPr="00A93EEC" w:rsidRDefault="00501779" w:rsidP="00950173">
      <w:pPr>
        <w:autoSpaceDE w:val="0"/>
        <w:autoSpaceDN w:val="0"/>
        <w:adjustRightInd w:val="0"/>
        <w:spacing w:after="0"/>
        <w:jc w:val="both"/>
        <w:rPr>
          <w:rFonts w:eastAsia="Times New Roman" w:cs="Calibri"/>
          <w:sz w:val="24"/>
          <w:szCs w:val="24"/>
          <w:lang w:val="en-US"/>
        </w:rPr>
      </w:pPr>
    </w:p>
    <w:p w14:paraId="70CF77BA" w14:textId="77777777" w:rsidR="00501779" w:rsidRPr="00A93EEC" w:rsidRDefault="00EB56A3" w:rsidP="00950173">
      <w:pPr>
        <w:keepNext/>
        <w:autoSpaceDE w:val="0"/>
        <w:autoSpaceDN w:val="0"/>
        <w:adjustRightInd w:val="0"/>
        <w:spacing w:after="0"/>
        <w:jc w:val="both"/>
        <w:outlineLvl w:val="5"/>
        <w:rPr>
          <w:rFonts w:eastAsia="Times New Roman" w:cs="Calibri"/>
          <w:bCs/>
          <w:sz w:val="24"/>
          <w:szCs w:val="24"/>
          <w:lang w:val="en-US"/>
        </w:rPr>
      </w:pPr>
      <w:r w:rsidRPr="00A93EEC">
        <w:rPr>
          <w:rFonts w:eastAsia="Times New Roman" w:cs="Calibri"/>
          <w:bCs/>
          <w:sz w:val="24"/>
          <w:szCs w:val="24"/>
          <w:lang w:val="en-US"/>
        </w:rPr>
        <w:t>Between</w:t>
      </w:r>
    </w:p>
    <w:p w14:paraId="6230FBD3" w14:textId="77777777" w:rsidR="00501779" w:rsidRPr="00A93EEC" w:rsidRDefault="00501779" w:rsidP="00950173">
      <w:pPr>
        <w:spacing w:after="0"/>
        <w:jc w:val="both"/>
        <w:rPr>
          <w:rFonts w:eastAsia="Times New Roman" w:cs="Calibri"/>
          <w:sz w:val="24"/>
          <w:szCs w:val="24"/>
          <w:lang w:val="en-US"/>
        </w:rPr>
      </w:pPr>
    </w:p>
    <w:p w14:paraId="0C39C52B" w14:textId="4D4692CC" w:rsidR="00501779" w:rsidRPr="00A93EEC" w:rsidRDefault="00501779" w:rsidP="00950173">
      <w:pPr>
        <w:spacing w:after="0"/>
        <w:jc w:val="both"/>
        <w:rPr>
          <w:rFonts w:cs="Calibri"/>
          <w:sz w:val="24"/>
          <w:szCs w:val="24"/>
        </w:rPr>
      </w:pPr>
      <w:r w:rsidRPr="00A93EEC">
        <w:rPr>
          <w:rFonts w:eastAsia="Times New Roman" w:cs="Calibri"/>
          <w:b/>
          <w:sz w:val="24"/>
          <w:szCs w:val="24"/>
          <w:lang w:val="en-US"/>
        </w:rPr>
        <w:t xml:space="preserve">Indian Institute of Science, </w:t>
      </w:r>
      <w:r w:rsidR="00EB56A3" w:rsidRPr="00A93EEC">
        <w:rPr>
          <w:rFonts w:cs="Calibri"/>
          <w:sz w:val="24"/>
          <w:szCs w:val="24"/>
        </w:rPr>
        <w:t xml:space="preserve">a trust registered under the Charitable Endowments Act of 1890 and a centrally funded </w:t>
      </w:r>
      <w:r w:rsidR="00D74C94">
        <w:rPr>
          <w:rFonts w:cs="Calibri"/>
          <w:sz w:val="24"/>
          <w:szCs w:val="24"/>
        </w:rPr>
        <w:t>t</w:t>
      </w:r>
      <w:r w:rsidR="00EB56A3" w:rsidRPr="00A93EEC">
        <w:rPr>
          <w:rFonts w:cs="Calibri"/>
          <w:sz w:val="24"/>
          <w:szCs w:val="24"/>
        </w:rPr>
        <w:t xml:space="preserve">echnical institution, a Deemed </w:t>
      </w:r>
      <w:r w:rsidR="00B16EE9" w:rsidRPr="00A93EEC">
        <w:rPr>
          <w:rFonts w:cs="Calibri"/>
          <w:sz w:val="24"/>
          <w:szCs w:val="24"/>
        </w:rPr>
        <w:t xml:space="preserve">to be </w:t>
      </w:r>
      <w:r w:rsidR="00EB56A3" w:rsidRPr="00A93EEC">
        <w:rPr>
          <w:rFonts w:cs="Calibri"/>
          <w:sz w:val="24"/>
          <w:szCs w:val="24"/>
        </w:rPr>
        <w:t xml:space="preserve">University and an autonomous body funded by Ministry of </w:t>
      </w:r>
      <w:r w:rsidR="00421DAB" w:rsidRPr="00A93EEC">
        <w:rPr>
          <w:rFonts w:cs="Calibri"/>
          <w:sz w:val="24"/>
          <w:szCs w:val="24"/>
        </w:rPr>
        <w:t>Education</w:t>
      </w:r>
      <w:r w:rsidR="00EB56A3" w:rsidRPr="00A93EEC">
        <w:rPr>
          <w:rFonts w:cs="Calibri"/>
          <w:sz w:val="24"/>
          <w:szCs w:val="24"/>
        </w:rPr>
        <w:t>, Government</w:t>
      </w:r>
      <w:r w:rsidR="00357A84" w:rsidRPr="00A93EEC">
        <w:rPr>
          <w:rFonts w:cs="Calibri"/>
          <w:sz w:val="24"/>
          <w:szCs w:val="24"/>
        </w:rPr>
        <w:t xml:space="preserve"> of India</w:t>
      </w:r>
      <w:r w:rsidR="00EB56A3" w:rsidRPr="00A93EEC">
        <w:rPr>
          <w:rFonts w:cs="Calibri"/>
          <w:sz w:val="24"/>
          <w:szCs w:val="24"/>
        </w:rPr>
        <w:t xml:space="preserve">, situated at Sir CV Raman Road, </w:t>
      </w:r>
      <w:r w:rsidR="00421DAB" w:rsidRPr="00A93EEC">
        <w:rPr>
          <w:rFonts w:cs="Calibri"/>
          <w:sz w:val="24"/>
          <w:szCs w:val="24"/>
        </w:rPr>
        <w:t>Malleshwaram, Bengaluru</w:t>
      </w:r>
      <w:r w:rsidR="00EB56A3" w:rsidRPr="00A93EEC">
        <w:rPr>
          <w:rFonts w:cs="Calibri"/>
          <w:sz w:val="24"/>
          <w:szCs w:val="24"/>
        </w:rPr>
        <w:t xml:space="preserve">– 560012, Karnataka, </w:t>
      </w:r>
      <w:r w:rsidR="00017ECF">
        <w:rPr>
          <w:rFonts w:cs="Calibri"/>
          <w:sz w:val="24"/>
          <w:szCs w:val="24"/>
        </w:rPr>
        <w:t xml:space="preserve">India, </w:t>
      </w:r>
      <w:r w:rsidR="00EB56A3" w:rsidRPr="00A93EEC">
        <w:rPr>
          <w:rFonts w:cs="Calibri"/>
          <w:sz w:val="24"/>
          <w:szCs w:val="24"/>
        </w:rPr>
        <w:t>represented by its Registrar/</w:t>
      </w:r>
      <w:r w:rsidR="00352164" w:rsidRPr="00A93EEC">
        <w:rPr>
          <w:rFonts w:cs="Calibri"/>
          <w:sz w:val="24"/>
          <w:szCs w:val="24"/>
        </w:rPr>
        <w:t>duly authorized signatory</w:t>
      </w:r>
      <w:r w:rsidR="00EB56A3" w:rsidRPr="00A93EEC">
        <w:rPr>
          <w:rFonts w:cs="Calibri"/>
          <w:sz w:val="24"/>
          <w:szCs w:val="24"/>
        </w:rPr>
        <w:t>, (hereinafter referred to as “</w:t>
      </w:r>
      <w:r w:rsidR="00EB56A3" w:rsidRPr="00A93EEC">
        <w:rPr>
          <w:rFonts w:cs="Calibri"/>
          <w:b/>
          <w:sz w:val="24"/>
          <w:szCs w:val="24"/>
        </w:rPr>
        <w:t>IISc</w:t>
      </w:r>
      <w:r w:rsidR="00EB56A3" w:rsidRPr="00A93EEC">
        <w:rPr>
          <w:rFonts w:cs="Calibri"/>
          <w:sz w:val="24"/>
          <w:szCs w:val="24"/>
        </w:rPr>
        <w:t>” which expression shall, unless repugnant to the context or meaning thereof, include its successors-in-interest and assigns</w:t>
      </w:r>
      <w:r w:rsidR="00017ECF">
        <w:rPr>
          <w:rFonts w:cs="Calibri"/>
          <w:sz w:val="24"/>
          <w:szCs w:val="24"/>
        </w:rPr>
        <w:t>)</w:t>
      </w:r>
      <w:r w:rsidR="00EB56A3" w:rsidRPr="00A93EEC">
        <w:rPr>
          <w:rFonts w:cs="Calibri"/>
          <w:sz w:val="24"/>
          <w:szCs w:val="24"/>
        </w:rPr>
        <w:t xml:space="preserve"> of the FIRST PART</w:t>
      </w:r>
      <w:r w:rsidRPr="00A93EEC">
        <w:rPr>
          <w:rFonts w:eastAsia="Times New Roman" w:cs="Calibri"/>
          <w:sz w:val="24"/>
          <w:szCs w:val="24"/>
          <w:lang w:val="en-US"/>
        </w:rPr>
        <w:t>;</w:t>
      </w:r>
    </w:p>
    <w:p w14:paraId="1F4DAB3C" w14:textId="77777777" w:rsidR="00501779" w:rsidRPr="00A93EEC" w:rsidRDefault="00A16CA6" w:rsidP="00950173">
      <w:pPr>
        <w:spacing w:after="0"/>
        <w:jc w:val="both"/>
        <w:rPr>
          <w:rFonts w:eastAsia="Times New Roman" w:cs="Calibri"/>
          <w:sz w:val="24"/>
          <w:szCs w:val="24"/>
          <w:lang w:val="en-US"/>
        </w:rPr>
      </w:pPr>
      <w:r w:rsidRPr="00A93EEC">
        <w:rPr>
          <w:rFonts w:eastAsia="Times New Roman" w:cs="Calibri"/>
          <w:sz w:val="24"/>
          <w:szCs w:val="24"/>
          <w:lang w:val="en-US"/>
        </w:rPr>
        <w:t xml:space="preserve"> </w:t>
      </w:r>
    </w:p>
    <w:p w14:paraId="01AEE183" w14:textId="77777777" w:rsidR="00501779" w:rsidRPr="00A93EEC" w:rsidRDefault="00A6663F" w:rsidP="00950173">
      <w:pPr>
        <w:spacing w:after="0"/>
        <w:jc w:val="both"/>
        <w:rPr>
          <w:rFonts w:eastAsia="Times New Roman" w:cs="Calibri"/>
          <w:sz w:val="24"/>
          <w:szCs w:val="24"/>
          <w:lang w:val="en-US"/>
        </w:rPr>
      </w:pPr>
      <w:r w:rsidRPr="00A93EEC">
        <w:rPr>
          <w:rFonts w:eastAsia="Times New Roman" w:cs="Calibri"/>
          <w:sz w:val="24"/>
          <w:szCs w:val="24"/>
          <w:lang w:val="en-US"/>
        </w:rPr>
        <w:t>And</w:t>
      </w:r>
    </w:p>
    <w:p w14:paraId="2D0E015C" w14:textId="77777777" w:rsidR="00501779" w:rsidRDefault="00501779" w:rsidP="00AB3719">
      <w:pPr>
        <w:autoSpaceDE w:val="0"/>
        <w:autoSpaceDN w:val="0"/>
        <w:adjustRightInd w:val="0"/>
        <w:spacing w:after="0"/>
        <w:jc w:val="both"/>
        <w:rPr>
          <w:rFonts w:eastAsia="Times New Roman" w:cs="Calibri"/>
          <w:b/>
          <w:sz w:val="24"/>
          <w:szCs w:val="24"/>
          <w:lang w:val="en-US"/>
        </w:rPr>
      </w:pPr>
    </w:p>
    <w:p w14:paraId="0D56E4B1" w14:textId="35C1E10E" w:rsidR="00AB3719" w:rsidRPr="00A93EEC" w:rsidRDefault="00AB3719" w:rsidP="00AB3719">
      <w:pPr>
        <w:autoSpaceDE w:val="0"/>
        <w:autoSpaceDN w:val="0"/>
        <w:adjustRightInd w:val="0"/>
        <w:spacing w:after="0" w:line="240" w:lineRule="auto"/>
        <w:jc w:val="both"/>
        <w:rPr>
          <w:rFonts w:cs="Calibri"/>
          <w:sz w:val="24"/>
          <w:szCs w:val="24"/>
        </w:rPr>
      </w:pPr>
      <w:bookmarkStart w:id="0" w:name="_Hlk193884676"/>
      <w:r w:rsidRPr="00A93EEC">
        <w:rPr>
          <w:rFonts w:cs="Calibri"/>
          <w:b/>
          <w:bCs/>
          <w:sz w:val="24"/>
          <w:szCs w:val="24"/>
        </w:rPr>
        <w:t xml:space="preserve">Foundation for Science Innovation and Development </w:t>
      </w:r>
      <w:r w:rsidRPr="00A93EEC">
        <w:rPr>
          <w:rFonts w:cs="Calibri"/>
          <w:sz w:val="24"/>
          <w:szCs w:val="24"/>
        </w:rPr>
        <w:t xml:space="preserve">(Corporate </w:t>
      </w:r>
      <w:r w:rsidR="00337622">
        <w:rPr>
          <w:rFonts w:cs="Calibri"/>
          <w:sz w:val="24"/>
          <w:szCs w:val="24"/>
        </w:rPr>
        <w:t>I</w:t>
      </w:r>
      <w:r w:rsidRPr="00A93EEC">
        <w:rPr>
          <w:rFonts w:cs="Calibri"/>
          <w:sz w:val="24"/>
          <w:szCs w:val="24"/>
        </w:rPr>
        <w:t xml:space="preserve">dentity </w:t>
      </w:r>
      <w:r w:rsidR="00337622">
        <w:rPr>
          <w:rFonts w:cs="Calibri"/>
          <w:sz w:val="24"/>
          <w:szCs w:val="24"/>
        </w:rPr>
        <w:t>N</w:t>
      </w:r>
      <w:r w:rsidRPr="00A93EEC">
        <w:rPr>
          <w:rFonts w:cs="Calibri"/>
          <w:sz w:val="24"/>
          <w:szCs w:val="24"/>
        </w:rPr>
        <w:t>umber: U73100KA2020NPL137018), a Section 8 Company incorporated in India under the Companies Act, 2013, having its registered office at Innovation Centre, Indian Institute of Science, Bengaluru– 560012 (“</w:t>
      </w:r>
      <w:r w:rsidRPr="00A93EEC">
        <w:rPr>
          <w:rFonts w:cs="Calibri"/>
          <w:b/>
          <w:bCs/>
          <w:sz w:val="24"/>
          <w:szCs w:val="24"/>
        </w:rPr>
        <w:t>FSID</w:t>
      </w:r>
      <w:r w:rsidRPr="00A93EEC">
        <w:rPr>
          <w:rFonts w:cs="Calibri"/>
          <w:sz w:val="24"/>
          <w:szCs w:val="24"/>
        </w:rPr>
        <w:t xml:space="preserve">”) which expression shall mean and include its successors-in-interest, designates, and permitted assigns, and represented by its Director, or a duly authorized representative, of the </w:t>
      </w:r>
      <w:r w:rsidRPr="00B21B0C">
        <w:rPr>
          <w:rFonts w:eastAsia="Times New Roman" w:cs="Calibri"/>
          <w:sz w:val="24"/>
          <w:szCs w:val="24"/>
          <w:lang w:val="en-US"/>
        </w:rPr>
        <w:t>SECOND PART</w:t>
      </w:r>
      <w:bookmarkEnd w:id="0"/>
      <w:r w:rsidR="00B21B0C">
        <w:rPr>
          <w:rFonts w:eastAsia="Times New Roman" w:cs="Calibri"/>
          <w:b/>
          <w:bCs/>
          <w:sz w:val="24"/>
          <w:szCs w:val="24"/>
          <w:lang w:val="en-US"/>
        </w:rPr>
        <w:t>;</w:t>
      </w:r>
    </w:p>
    <w:p w14:paraId="5990229B" w14:textId="77777777" w:rsidR="00AB3719" w:rsidRDefault="00AB3719" w:rsidP="00AB3719">
      <w:pPr>
        <w:autoSpaceDE w:val="0"/>
        <w:autoSpaceDN w:val="0"/>
        <w:adjustRightInd w:val="0"/>
        <w:spacing w:after="0"/>
        <w:jc w:val="both"/>
        <w:rPr>
          <w:rFonts w:eastAsia="Times New Roman" w:cs="Calibri"/>
          <w:b/>
          <w:sz w:val="24"/>
          <w:szCs w:val="24"/>
          <w:lang w:val="en-US"/>
        </w:rPr>
      </w:pPr>
    </w:p>
    <w:p w14:paraId="098C7904" w14:textId="77777777" w:rsidR="00AB3719" w:rsidRPr="00276F21" w:rsidRDefault="00AB3719" w:rsidP="00950173">
      <w:pPr>
        <w:autoSpaceDE w:val="0"/>
        <w:autoSpaceDN w:val="0"/>
        <w:adjustRightInd w:val="0"/>
        <w:spacing w:after="0"/>
        <w:ind w:left="80"/>
        <w:jc w:val="both"/>
        <w:rPr>
          <w:rFonts w:eastAsia="Times New Roman" w:cs="Calibri"/>
          <w:b/>
          <w:sz w:val="24"/>
          <w:szCs w:val="24"/>
          <w:lang w:val="en-US"/>
        </w:rPr>
      </w:pPr>
    </w:p>
    <w:p w14:paraId="6D0B46B9" w14:textId="6C854C52" w:rsidR="00501779" w:rsidRPr="00A93EEC" w:rsidRDefault="00501779" w:rsidP="00950173">
      <w:pPr>
        <w:autoSpaceDE w:val="0"/>
        <w:autoSpaceDN w:val="0"/>
        <w:adjustRightInd w:val="0"/>
        <w:spacing w:after="0"/>
        <w:jc w:val="both"/>
        <w:rPr>
          <w:rFonts w:eastAsia="Times New Roman" w:cs="Calibri"/>
          <w:sz w:val="24"/>
          <w:szCs w:val="24"/>
          <w:lang w:val="en-US"/>
        </w:rPr>
      </w:pPr>
      <w:r w:rsidRPr="00A93EEC">
        <w:rPr>
          <w:rFonts w:eastAsia="Times New Roman" w:cs="Calibri"/>
          <w:b/>
          <w:bCs/>
          <w:sz w:val="24"/>
          <w:szCs w:val="24"/>
          <w:lang w:val="en-US"/>
        </w:rPr>
        <w:t>______________</w:t>
      </w:r>
      <w:r w:rsidRPr="00A93EEC">
        <w:rPr>
          <w:rFonts w:eastAsia="Times New Roman" w:cs="Calibri"/>
          <w:sz w:val="24"/>
          <w:szCs w:val="24"/>
          <w:lang w:val="en-US"/>
        </w:rPr>
        <w:t>____________________duly incorporated under the Companies Act, 1956</w:t>
      </w:r>
      <w:r w:rsidR="00A6663F" w:rsidRPr="00A93EEC">
        <w:rPr>
          <w:rFonts w:eastAsia="Times New Roman" w:cs="Calibri"/>
          <w:sz w:val="24"/>
          <w:szCs w:val="24"/>
          <w:lang w:val="en-US"/>
        </w:rPr>
        <w:t xml:space="preserve"> and existing under the provisions of the Companies Act, 2013</w:t>
      </w:r>
      <w:r w:rsidR="00A6663F" w:rsidRPr="00A93EEC">
        <w:rPr>
          <w:rStyle w:val="FootnoteReference"/>
          <w:rFonts w:eastAsia="Times New Roman" w:cs="Calibri"/>
          <w:sz w:val="24"/>
          <w:szCs w:val="24"/>
          <w:lang w:val="en-US"/>
        </w:rPr>
        <w:footnoteReference w:id="1"/>
      </w:r>
      <w:r w:rsidRPr="00A93EEC">
        <w:rPr>
          <w:rFonts w:eastAsia="Times New Roman" w:cs="Calibri"/>
          <w:sz w:val="24"/>
          <w:szCs w:val="24"/>
          <w:lang w:val="en-US"/>
        </w:rPr>
        <w:t xml:space="preserve"> having its registered office at [•] hereinafter referred to as “</w:t>
      </w:r>
      <w:r w:rsidRPr="00A93EEC">
        <w:rPr>
          <w:rFonts w:eastAsia="Times New Roman" w:cs="Calibri"/>
          <w:b/>
          <w:bCs/>
          <w:sz w:val="24"/>
          <w:szCs w:val="24"/>
          <w:lang w:val="en-US"/>
        </w:rPr>
        <w:t xml:space="preserve">the Company” </w:t>
      </w:r>
      <w:r w:rsidRPr="00A93EEC">
        <w:rPr>
          <w:rFonts w:eastAsia="Times New Roman" w:cs="Calibri"/>
          <w:sz w:val="24"/>
          <w:szCs w:val="24"/>
          <w:lang w:val="en-US"/>
        </w:rPr>
        <w:t xml:space="preserve">which expression shall mean and include its successors-in-business and permitted assigns) duly represented by </w:t>
      </w:r>
      <w:r w:rsidRPr="00A93EEC">
        <w:rPr>
          <w:rFonts w:eastAsia="Times New Roman" w:cs="Calibri"/>
          <w:b/>
          <w:bCs/>
          <w:sz w:val="24"/>
          <w:szCs w:val="24"/>
          <w:lang w:val="en-US"/>
        </w:rPr>
        <w:t>__________</w:t>
      </w:r>
      <w:r w:rsidRPr="00A93EEC">
        <w:rPr>
          <w:rFonts w:eastAsia="Times New Roman" w:cs="Calibri"/>
          <w:sz w:val="24"/>
          <w:szCs w:val="24"/>
          <w:lang w:val="en-US"/>
        </w:rPr>
        <w:t xml:space="preserve">, </w:t>
      </w:r>
      <w:r w:rsidRPr="00A93EEC">
        <w:rPr>
          <w:rFonts w:eastAsia="Times New Roman" w:cs="Calibri"/>
          <w:i/>
          <w:sz w:val="24"/>
          <w:szCs w:val="24"/>
          <w:lang w:val="en-US"/>
        </w:rPr>
        <w:t>[</w:t>
      </w:r>
      <w:r w:rsidRPr="00A93EEC">
        <w:rPr>
          <w:rFonts w:eastAsia="Times New Roman" w:cs="Calibri"/>
          <w:i/>
          <w:sz w:val="24"/>
          <w:szCs w:val="24"/>
          <w:highlight w:val="yellow"/>
          <w:lang w:val="en-US"/>
        </w:rPr>
        <w:t>specify the name and designation of the signatory</w:t>
      </w:r>
      <w:r w:rsidRPr="00A93EEC">
        <w:rPr>
          <w:rFonts w:eastAsia="Times New Roman" w:cs="Calibri"/>
          <w:sz w:val="24"/>
          <w:szCs w:val="24"/>
          <w:lang w:val="en-US"/>
        </w:rPr>
        <w:t>] being the duly authorized representative, of the</w:t>
      </w:r>
      <w:r w:rsidR="00AB3719">
        <w:rPr>
          <w:rFonts w:eastAsia="Times New Roman" w:cs="Calibri"/>
          <w:sz w:val="24"/>
          <w:szCs w:val="24"/>
          <w:lang w:val="en-US"/>
        </w:rPr>
        <w:t xml:space="preserve"> </w:t>
      </w:r>
      <w:r w:rsidR="00AB3719" w:rsidRPr="00A93EEC">
        <w:rPr>
          <w:rFonts w:cs="Calibri"/>
          <w:sz w:val="24"/>
          <w:szCs w:val="24"/>
        </w:rPr>
        <w:t>THIRD PART</w:t>
      </w:r>
      <w:r w:rsidR="00B21B0C">
        <w:rPr>
          <w:rFonts w:eastAsia="Times New Roman" w:cs="Calibri"/>
          <w:sz w:val="24"/>
          <w:szCs w:val="24"/>
          <w:lang w:val="en-US"/>
        </w:rPr>
        <w:t>.</w:t>
      </w:r>
    </w:p>
    <w:p w14:paraId="64A510DB" w14:textId="77777777" w:rsidR="00501779" w:rsidRPr="00A93EEC" w:rsidRDefault="00501779" w:rsidP="00950173">
      <w:pPr>
        <w:autoSpaceDE w:val="0"/>
        <w:autoSpaceDN w:val="0"/>
        <w:adjustRightInd w:val="0"/>
        <w:spacing w:after="0"/>
        <w:jc w:val="both"/>
        <w:rPr>
          <w:rFonts w:eastAsia="Times New Roman" w:cs="Calibri"/>
          <w:sz w:val="24"/>
          <w:szCs w:val="24"/>
          <w:lang w:val="en-US"/>
        </w:rPr>
      </w:pPr>
    </w:p>
    <w:p w14:paraId="732020C1" w14:textId="77777777" w:rsidR="00A16CA6" w:rsidRPr="00A93EEC" w:rsidRDefault="00A16CA6" w:rsidP="00950173">
      <w:pPr>
        <w:autoSpaceDE w:val="0"/>
        <w:autoSpaceDN w:val="0"/>
        <w:adjustRightInd w:val="0"/>
        <w:spacing w:after="0"/>
        <w:jc w:val="both"/>
        <w:rPr>
          <w:rFonts w:eastAsia="Times New Roman" w:cs="Calibri"/>
          <w:sz w:val="24"/>
          <w:szCs w:val="24"/>
          <w:lang w:val="en-US"/>
        </w:rPr>
      </w:pPr>
      <w:r w:rsidRPr="00A93EEC">
        <w:rPr>
          <w:rFonts w:eastAsia="Times New Roman" w:cs="Calibri"/>
          <w:bCs/>
          <w:sz w:val="24"/>
          <w:szCs w:val="24"/>
          <w:lang w:val="en-US"/>
        </w:rPr>
        <w:t>“</w:t>
      </w:r>
      <w:r w:rsidRPr="00A93EEC">
        <w:rPr>
          <w:rFonts w:eastAsia="Times New Roman" w:cs="Calibri"/>
          <w:b/>
          <w:bCs/>
          <w:sz w:val="24"/>
          <w:szCs w:val="24"/>
          <w:lang w:val="en-US"/>
        </w:rPr>
        <w:t>IISc</w:t>
      </w:r>
      <w:r w:rsidRPr="00A93EEC">
        <w:rPr>
          <w:rFonts w:eastAsia="Times New Roman" w:cs="Calibri"/>
          <w:bCs/>
          <w:sz w:val="24"/>
          <w:szCs w:val="24"/>
          <w:lang w:val="en-US"/>
        </w:rPr>
        <w:t>”</w:t>
      </w:r>
      <w:r w:rsidR="00950173" w:rsidRPr="00A93EEC">
        <w:rPr>
          <w:rFonts w:eastAsia="Times New Roman" w:cs="Calibri"/>
          <w:bCs/>
          <w:sz w:val="24"/>
          <w:szCs w:val="24"/>
          <w:lang w:val="en-US"/>
        </w:rPr>
        <w:t>, “</w:t>
      </w:r>
      <w:r w:rsidR="00950173" w:rsidRPr="00A93EEC">
        <w:rPr>
          <w:rFonts w:eastAsia="Times New Roman" w:cs="Calibri"/>
          <w:b/>
          <w:sz w:val="24"/>
          <w:szCs w:val="24"/>
          <w:lang w:val="en-US"/>
        </w:rPr>
        <w:t>FSID</w:t>
      </w:r>
      <w:r w:rsidR="00950173" w:rsidRPr="00A93EEC">
        <w:rPr>
          <w:rFonts w:eastAsia="Times New Roman" w:cs="Calibri"/>
          <w:bCs/>
          <w:sz w:val="24"/>
          <w:szCs w:val="24"/>
          <w:lang w:val="en-US"/>
        </w:rPr>
        <w:t>”</w:t>
      </w:r>
      <w:r w:rsidRPr="00A93EEC">
        <w:rPr>
          <w:rFonts w:eastAsia="Times New Roman" w:cs="Calibri"/>
          <w:bCs/>
          <w:sz w:val="24"/>
          <w:szCs w:val="24"/>
          <w:lang w:val="en-US"/>
        </w:rPr>
        <w:t xml:space="preserve"> and “</w:t>
      </w:r>
      <w:r w:rsidRPr="00A93EEC">
        <w:rPr>
          <w:rFonts w:eastAsia="Times New Roman" w:cs="Calibri"/>
          <w:b/>
          <w:bCs/>
          <w:sz w:val="24"/>
          <w:szCs w:val="24"/>
          <w:lang w:val="en-US"/>
        </w:rPr>
        <w:t>Company</w:t>
      </w:r>
      <w:r w:rsidRPr="00A93EEC">
        <w:rPr>
          <w:rFonts w:eastAsia="Times New Roman" w:cs="Calibri"/>
          <w:bCs/>
          <w:sz w:val="24"/>
          <w:szCs w:val="24"/>
          <w:lang w:val="en-US"/>
        </w:rPr>
        <w:t>” shall be individually referred to as “</w:t>
      </w:r>
      <w:r w:rsidRPr="00A93EEC">
        <w:rPr>
          <w:rFonts w:eastAsia="Times New Roman" w:cs="Calibri"/>
          <w:b/>
          <w:bCs/>
          <w:sz w:val="24"/>
          <w:szCs w:val="24"/>
          <w:lang w:val="en-US"/>
        </w:rPr>
        <w:t>Party</w:t>
      </w:r>
      <w:r w:rsidRPr="00A93EEC">
        <w:rPr>
          <w:rFonts w:eastAsia="Times New Roman" w:cs="Calibri"/>
          <w:bCs/>
          <w:sz w:val="24"/>
          <w:szCs w:val="24"/>
          <w:lang w:val="en-US"/>
        </w:rPr>
        <w:t>” and collectively referred to as “</w:t>
      </w:r>
      <w:r w:rsidRPr="00A93EEC">
        <w:rPr>
          <w:rFonts w:eastAsia="Times New Roman" w:cs="Calibri"/>
          <w:b/>
          <w:bCs/>
          <w:sz w:val="24"/>
          <w:szCs w:val="24"/>
          <w:lang w:val="en-US"/>
        </w:rPr>
        <w:t>Parties</w:t>
      </w:r>
      <w:r w:rsidRPr="00A93EEC">
        <w:rPr>
          <w:rFonts w:eastAsia="Times New Roman" w:cs="Calibri"/>
          <w:bCs/>
          <w:sz w:val="24"/>
          <w:szCs w:val="24"/>
          <w:lang w:val="en-US"/>
        </w:rPr>
        <w:t>” under this Agreement.</w:t>
      </w:r>
    </w:p>
    <w:p w14:paraId="2EECC8E6" w14:textId="77777777" w:rsidR="00501779" w:rsidRPr="00A93EEC" w:rsidRDefault="00501779" w:rsidP="00950173">
      <w:pPr>
        <w:autoSpaceDE w:val="0"/>
        <w:autoSpaceDN w:val="0"/>
        <w:adjustRightInd w:val="0"/>
        <w:spacing w:after="0"/>
        <w:jc w:val="both"/>
        <w:rPr>
          <w:rFonts w:eastAsia="Times New Roman" w:cs="Calibri"/>
          <w:b/>
          <w:bCs/>
          <w:sz w:val="24"/>
          <w:szCs w:val="24"/>
          <w:u w:val="single"/>
          <w:lang w:val="en-US"/>
        </w:rPr>
      </w:pPr>
      <w:r w:rsidRPr="00A93EEC">
        <w:rPr>
          <w:rFonts w:eastAsia="Times New Roman" w:cs="Calibri"/>
          <w:b/>
          <w:bCs/>
          <w:sz w:val="24"/>
          <w:szCs w:val="24"/>
          <w:u w:val="single"/>
          <w:lang w:val="en-US"/>
        </w:rPr>
        <w:lastRenderedPageBreak/>
        <w:t>RECITALS</w:t>
      </w:r>
    </w:p>
    <w:p w14:paraId="4CE3DE58" w14:textId="428DBE2B" w:rsidR="00501779" w:rsidRPr="00A93EEC" w:rsidRDefault="00A6663F" w:rsidP="00950173">
      <w:pPr>
        <w:autoSpaceDE w:val="0"/>
        <w:autoSpaceDN w:val="0"/>
        <w:adjustRightInd w:val="0"/>
        <w:spacing w:after="0"/>
        <w:ind w:left="720" w:hanging="720"/>
        <w:jc w:val="both"/>
        <w:rPr>
          <w:rFonts w:eastAsia="Times New Roman" w:cs="Calibri"/>
          <w:b/>
          <w:sz w:val="24"/>
          <w:szCs w:val="24"/>
          <w:lang w:val="en-US"/>
        </w:rPr>
      </w:pPr>
      <w:r w:rsidRPr="00A93EEC">
        <w:rPr>
          <w:rFonts w:eastAsia="Times New Roman" w:cs="Calibri"/>
          <w:bCs/>
          <w:sz w:val="24"/>
          <w:szCs w:val="24"/>
          <w:lang w:val="en-US"/>
        </w:rPr>
        <w:t>I.</w:t>
      </w:r>
      <w:r w:rsidRPr="00A93EEC">
        <w:rPr>
          <w:rFonts w:eastAsia="Times New Roman" w:cs="Calibri"/>
          <w:bCs/>
          <w:sz w:val="24"/>
          <w:szCs w:val="24"/>
          <w:lang w:val="en-US"/>
        </w:rPr>
        <w:tab/>
      </w:r>
      <w:r w:rsidR="00501779" w:rsidRPr="00A93EEC">
        <w:rPr>
          <w:rFonts w:eastAsia="Times New Roman" w:cs="Calibri"/>
          <w:b/>
          <w:bCs/>
          <w:sz w:val="24"/>
          <w:szCs w:val="24"/>
          <w:lang w:val="en-US"/>
        </w:rPr>
        <w:t>WHEREAS</w:t>
      </w:r>
      <w:r w:rsidR="00A16CA6" w:rsidRPr="00A93EEC">
        <w:rPr>
          <w:rFonts w:eastAsia="Times New Roman" w:cs="Calibri"/>
          <w:b/>
          <w:bCs/>
          <w:sz w:val="24"/>
          <w:szCs w:val="24"/>
          <w:lang w:val="en-US"/>
        </w:rPr>
        <w:t xml:space="preserve"> </w:t>
      </w:r>
      <w:bookmarkStart w:id="1" w:name="_Hlk60826288"/>
      <w:r w:rsidR="00501779" w:rsidRPr="00A93EEC">
        <w:rPr>
          <w:rFonts w:eastAsia="Times New Roman" w:cs="Calibri"/>
          <w:sz w:val="24"/>
          <w:szCs w:val="24"/>
          <w:lang w:val="en-US"/>
        </w:rPr>
        <w:t xml:space="preserve">IISc </w:t>
      </w:r>
      <w:bookmarkStart w:id="2" w:name="_Hlk63423450"/>
      <w:r w:rsidR="00501779" w:rsidRPr="00A93EEC">
        <w:rPr>
          <w:rFonts w:eastAsia="Times New Roman" w:cs="Calibri"/>
          <w:sz w:val="24"/>
          <w:szCs w:val="24"/>
          <w:lang w:val="en-US"/>
        </w:rPr>
        <w:t>is one of the oldest of the premier research and development (R&amp;D) institutions in India, employing highly qualified, trained and established scientific personnel with knowledge and expertise in many branches of Science and Engineering</w:t>
      </w:r>
      <w:bookmarkEnd w:id="1"/>
      <w:bookmarkEnd w:id="2"/>
      <w:r w:rsidR="00501779" w:rsidRPr="00A93EEC">
        <w:rPr>
          <w:rFonts w:eastAsia="Times New Roman" w:cs="Calibri"/>
          <w:sz w:val="24"/>
          <w:szCs w:val="24"/>
          <w:lang w:val="en-US"/>
        </w:rPr>
        <w:t xml:space="preserve">; </w:t>
      </w:r>
    </w:p>
    <w:p w14:paraId="5CD5B80C" w14:textId="77777777" w:rsidR="00501779" w:rsidRPr="00A93EEC" w:rsidRDefault="00501779" w:rsidP="00950173">
      <w:pPr>
        <w:autoSpaceDE w:val="0"/>
        <w:autoSpaceDN w:val="0"/>
        <w:adjustRightInd w:val="0"/>
        <w:spacing w:after="0"/>
        <w:jc w:val="both"/>
        <w:rPr>
          <w:rFonts w:eastAsia="Times New Roman" w:cs="Calibri"/>
          <w:b/>
          <w:sz w:val="24"/>
          <w:szCs w:val="24"/>
          <w:lang w:val="en-US"/>
        </w:rPr>
      </w:pPr>
    </w:p>
    <w:p w14:paraId="0E029BA6" w14:textId="77777777" w:rsidR="00501779" w:rsidRPr="00A93EEC" w:rsidRDefault="00A6663F" w:rsidP="00950173">
      <w:pPr>
        <w:autoSpaceDE w:val="0"/>
        <w:autoSpaceDN w:val="0"/>
        <w:adjustRightInd w:val="0"/>
        <w:spacing w:after="0"/>
        <w:jc w:val="both"/>
        <w:rPr>
          <w:rFonts w:eastAsia="Times New Roman" w:cs="Calibri"/>
          <w:b/>
          <w:sz w:val="24"/>
          <w:szCs w:val="24"/>
          <w:lang w:val="en-US"/>
        </w:rPr>
      </w:pPr>
      <w:r w:rsidRPr="00A93EEC">
        <w:rPr>
          <w:rFonts w:eastAsia="Times New Roman" w:cs="Calibri"/>
          <w:sz w:val="24"/>
          <w:szCs w:val="24"/>
          <w:lang w:val="en-US"/>
        </w:rPr>
        <w:t>II.</w:t>
      </w:r>
      <w:r w:rsidRPr="00A93EEC">
        <w:rPr>
          <w:rFonts w:eastAsia="Times New Roman" w:cs="Calibri"/>
          <w:sz w:val="24"/>
          <w:szCs w:val="24"/>
          <w:lang w:val="en-US"/>
        </w:rPr>
        <w:tab/>
      </w:r>
      <w:r w:rsidR="00501779" w:rsidRPr="00A93EEC">
        <w:rPr>
          <w:rFonts w:eastAsia="Times New Roman" w:cs="Calibri"/>
          <w:b/>
          <w:sz w:val="24"/>
          <w:szCs w:val="24"/>
          <w:lang w:val="en-US"/>
        </w:rPr>
        <w:t xml:space="preserve">WHEREAS </w:t>
      </w:r>
      <w:r w:rsidR="00501779" w:rsidRPr="00A93EEC">
        <w:rPr>
          <w:rFonts w:eastAsia="Times New Roman" w:cs="Calibri"/>
          <w:sz w:val="24"/>
          <w:szCs w:val="24"/>
          <w:lang w:val="en-US"/>
        </w:rPr>
        <w:t>the Company is</w:t>
      </w:r>
      <w:r w:rsidR="00501779" w:rsidRPr="00A93EEC">
        <w:rPr>
          <w:rFonts w:eastAsia="Times New Roman" w:cs="Calibri"/>
          <w:b/>
          <w:sz w:val="24"/>
          <w:szCs w:val="24"/>
          <w:lang w:val="en-US"/>
        </w:rPr>
        <w:t xml:space="preserve"> </w:t>
      </w:r>
      <w:r w:rsidR="00501779" w:rsidRPr="00A93EEC">
        <w:rPr>
          <w:rFonts w:eastAsia="Times New Roman" w:cs="Calibri"/>
          <w:sz w:val="24"/>
          <w:szCs w:val="24"/>
          <w:lang w:val="en-US"/>
        </w:rPr>
        <w:t xml:space="preserve">___________; </w:t>
      </w:r>
    </w:p>
    <w:p w14:paraId="1519E961" w14:textId="77777777" w:rsidR="00501779" w:rsidRPr="00A93EEC" w:rsidRDefault="00501779" w:rsidP="00950173">
      <w:pPr>
        <w:autoSpaceDE w:val="0"/>
        <w:autoSpaceDN w:val="0"/>
        <w:adjustRightInd w:val="0"/>
        <w:spacing w:after="0"/>
        <w:jc w:val="both"/>
        <w:rPr>
          <w:rFonts w:eastAsia="Times New Roman" w:cs="Calibri"/>
          <w:sz w:val="24"/>
          <w:szCs w:val="24"/>
          <w:lang w:val="en-US"/>
        </w:rPr>
      </w:pPr>
    </w:p>
    <w:p w14:paraId="1E1AD8F3" w14:textId="77777777" w:rsidR="00B02295" w:rsidRPr="00B02295" w:rsidRDefault="00A6663F" w:rsidP="00B02295">
      <w:pPr>
        <w:autoSpaceDE w:val="0"/>
        <w:autoSpaceDN w:val="0"/>
        <w:adjustRightInd w:val="0"/>
        <w:ind w:left="720" w:hanging="720"/>
        <w:jc w:val="both"/>
        <w:rPr>
          <w:rFonts w:eastAsia="Times New Roman" w:cs="Calibri"/>
        </w:rPr>
      </w:pPr>
      <w:r w:rsidRPr="00A93EEC">
        <w:rPr>
          <w:rFonts w:eastAsia="Times New Roman" w:cs="Calibri"/>
          <w:bCs/>
          <w:sz w:val="24"/>
          <w:szCs w:val="24"/>
          <w:lang w:val="en-US"/>
        </w:rPr>
        <w:t>III.</w:t>
      </w:r>
      <w:r w:rsidRPr="00A93EEC">
        <w:rPr>
          <w:rFonts w:eastAsia="Times New Roman" w:cs="Calibri"/>
          <w:bCs/>
          <w:sz w:val="24"/>
          <w:szCs w:val="24"/>
          <w:lang w:val="en-US"/>
        </w:rPr>
        <w:tab/>
      </w:r>
      <w:r w:rsidR="00501779" w:rsidRPr="00F04F3A">
        <w:rPr>
          <w:rFonts w:eastAsia="Times New Roman" w:cs="Calibri"/>
          <w:b/>
          <w:bCs/>
          <w:sz w:val="24"/>
          <w:szCs w:val="24"/>
          <w:lang w:val="en-US"/>
        </w:rPr>
        <w:t>WHEREAS</w:t>
      </w:r>
      <w:r w:rsidR="00501779" w:rsidRPr="00F04F3A">
        <w:rPr>
          <w:rFonts w:eastAsia="Times New Roman" w:cs="Calibri"/>
          <w:sz w:val="24"/>
          <w:szCs w:val="24"/>
          <w:lang w:val="en-US"/>
        </w:rPr>
        <w:t xml:space="preserve"> </w:t>
      </w:r>
      <w:r w:rsidR="00950173" w:rsidRPr="00F04F3A">
        <w:rPr>
          <w:rFonts w:eastAsia="Times New Roman" w:cs="Calibri"/>
          <w:bCs/>
          <w:sz w:val="24"/>
          <w:szCs w:val="24"/>
          <w:lang w:val="en-US"/>
        </w:rPr>
        <w:t>FSID</w:t>
      </w:r>
      <w:r w:rsidR="00950173" w:rsidRPr="00F04F3A">
        <w:rPr>
          <w:rFonts w:eastAsia="Times New Roman" w:cs="Calibri"/>
          <w:sz w:val="24"/>
          <w:szCs w:val="24"/>
          <w:lang w:val="en-US"/>
        </w:rPr>
        <w:t xml:space="preserve"> is designated to manage IISc’s interaction with industry by providing access to IISc’s knowledge base and human and physical resources, and is enabled by its charter to undertake the aforesaid responsibilities and make </w:t>
      </w:r>
      <w:r w:rsidR="00B02295" w:rsidRPr="00F04F3A">
        <w:rPr>
          <w:rFonts w:eastAsia="Times New Roman" w:cs="Calibri"/>
          <w:sz w:val="24"/>
          <w:szCs w:val="24"/>
          <w:lang w:val="en-US"/>
        </w:rPr>
        <w:t xml:space="preserve">a </w:t>
      </w:r>
      <w:r w:rsidR="00950173" w:rsidRPr="00F04F3A">
        <w:rPr>
          <w:rFonts w:eastAsia="Times New Roman" w:cs="Calibri"/>
          <w:sz w:val="24"/>
          <w:szCs w:val="24"/>
          <w:lang w:val="en-US"/>
        </w:rPr>
        <w:t>binding commitment for and on behalf of IISc</w:t>
      </w:r>
      <w:r w:rsidR="00B02295" w:rsidRPr="00F04F3A">
        <w:rPr>
          <w:rFonts w:eastAsia="Times New Roman" w:cs="Calibri"/>
          <w:sz w:val="24"/>
          <w:szCs w:val="24"/>
          <w:lang w:val="en-US"/>
        </w:rPr>
        <w:t>.</w:t>
      </w:r>
      <w:r w:rsidR="00B02295" w:rsidRPr="00F04F3A">
        <w:rPr>
          <w:rFonts w:eastAsia="Times New Roman" w:cs="Calibri"/>
        </w:rPr>
        <w:t xml:space="preserve"> </w:t>
      </w:r>
      <w:bookmarkStart w:id="3" w:name="_Hlk193885845"/>
      <w:r w:rsidR="00B02295" w:rsidRPr="00F04F3A">
        <w:rPr>
          <w:rFonts w:eastAsia="Times New Roman" w:cs="Calibri"/>
          <w:sz w:val="24"/>
          <w:szCs w:val="24"/>
        </w:rPr>
        <w:t xml:space="preserve">FSID is an entity registered under </w:t>
      </w:r>
      <w:r w:rsidR="00F04F3A">
        <w:rPr>
          <w:rFonts w:eastAsia="Times New Roman" w:cs="Calibri"/>
          <w:sz w:val="24"/>
          <w:szCs w:val="24"/>
        </w:rPr>
        <w:t>sections</w:t>
      </w:r>
      <w:r w:rsidR="00B02295" w:rsidRPr="00F04F3A">
        <w:rPr>
          <w:rFonts w:eastAsia="Times New Roman" w:cs="Calibri"/>
          <w:sz w:val="24"/>
          <w:szCs w:val="24"/>
        </w:rPr>
        <w:t xml:space="preserve"> 12A and 80G of the Income Tax Act, 1961 and the activities carried out by FSID in collaboration with IISc are charitable in nature without any profit motive</w:t>
      </w:r>
      <w:bookmarkEnd w:id="3"/>
      <w:r w:rsidR="00B02295" w:rsidRPr="00F04F3A">
        <w:rPr>
          <w:rFonts w:eastAsia="Times New Roman" w:cs="Calibri"/>
          <w:sz w:val="24"/>
          <w:szCs w:val="24"/>
        </w:rPr>
        <w:t>;</w:t>
      </w:r>
    </w:p>
    <w:p w14:paraId="08FEF474" w14:textId="101E81F3" w:rsidR="00501779" w:rsidRPr="00276F21" w:rsidRDefault="005E5DDD" w:rsidP="00950173">
      <w:pPr>
        <w:autoSpaceDE w:val="0"/>
        <w:autoSpaceDN w:val="0"/>
        <w:adjustRightInd w:val="0"/>
        <w:spacing w:after="0"/>
        <w:ind w:left="720" w:hanging="720"/>
        <w:jc w:val="both"/>
        <w:rPr>
          <w:rFonts w:eastAsia="Times New Roman" w:cs="Calibri"/>
          <w:sz w:val="24"/>
          <w:szCs w:val="24"/>
          <w:lang w:val="en-US"/>
        </w:rPr>
      </w:pPr>
      <w:r w:rsidRPr="00A93EEC">
        <w:rPr>
          <w:rFonts w:eastAsia="Times New Roman" w:cs="Calibri"/>
          <w:sz w:val="24"/>
          <w:szCs w:val="24"/>
          <w:lang w:val="en-US"/>
        </w:rPr>
        <w:t>IV.</w:t>
      </w:r>
      <w:r w:rsidRPr="00A93EEC">
        <w:rPr>
          <w:rFonts w:eastAsia="Times New Roman" w:cs="Calibri"/>
          <w:sz w:val="24"/>
          <w:szCs w:val="24"/>
          <w:lang w:val="en-US"/>
        </w:rPr>
        <w:tab/>
      </w:r>
      <w:r w:rsidR="00501779" w:rsidRPr="00A93EEC">
        <w:rPr>
          <w:rFonts w:eastAsia="Times New Roman" w:cs="Calibri"/>
          <w:b/>
          <w:sz w:val="24"/>
          <w:szCs w:val="24"/>
          <w:lang w:val="en-US"/>
        </w:rPr>
        <w:t>WHEREAS</w:t>
      </w:r>
      <w:r w:rsidR="00501779" w:rsidRPr="00A93EEC">
        <w:rPr>
          <w:rFonts w:eastAsia="Times New Roman" w:cs="Calibri"/>
          <w:sz w:val="24"/>
          <w:szCs w:val="24"/>
          <w:lang w:val="en-US"/>
        </w:rPr>
        <w:t xml:space="preserve">, the Company, from time to time, desires </w:t>
      </w:r>
      <w:r w:rsidRPr="00A93EEC">
        <w:rPr>
          <w:rFonts w:eastAsia="Times New Roman" w:cs="Calibri"/>
          <w:sz w:val="24"/>
          <w:szCs w:val="24"/>
          <w:lang w:val="en-US"/>
        </w:rPr>
        <w:t xml:space="preserve">that the </w:t>
      </w:r>
      <w:r w:rsidR="00352164" w:rsidRPr="00A93EEC">
        <w:rPr>
          <w:rFonts w:eastAsia="Times New Roman" w:cs="Calibri"/>
          <w:sz w:val="24"/>
          <w:szCs w:val="24"/>
          <w:lang w:val="en-US"/>
        </w:rPr>
        <w:t>IISc</w:t>
      </w:r>
      <w:r w:rsidR="00501779" w:rsidRPr="00A93EEC">
        <w:rPr>
          <w:rFonts w:eastAsia="Times New Roman" w:cs="Calibri"/>
          <w:sz w:val="24"/>
          <w:szCs w:val="24"/>
          <w:lang w:val="en-US"/>
        </w:rPr>
        <w:t xml:space="preserve"> perform</w:t>
      </w:r>
      <w:r w:rsidRPr="00A93EEC">
        <w:rPr>
          <w:rFonts w:eastAsia="Times New Roman" w:cs="Calibri"/>
          <w:sz w:val="24"/>
          <w:szCs w:val="24"/>
          <w:lang w:val="en-US"/>
        </w:rPr>
        <w:t>s</w:t>
      </w:r>
      <w:r w:rsidR="00501779" w:rsidRPr="00A93EEC">
        <w:rPr>
          <w:rFonts w:eastAsia="Times New Roman" w:cs="Calibri"/>
          <w:sz w:val="24"/>
          <w:szCs w:val="24"/>
          <w:lang w:val="en-US"/>
        </w:rPr>
        <w:t xml:space="preserve"> certain research and development work, specifically described in one or more Project(s), each attached as a Project Exhibit hereto and incorporated into this </w:t>
      </w:r>
      <w:r w:rsidR="00C2668E" w:rsidRPr="00A93EEC">
        <w:rPr>
          <w:rFonts w:eastAsia="Times New Roman" w:cs="Calibri"/>
          <w:sz w:val="24"/>
          <w:szCs w:val="24"/>
          <w:lang w:val="en-US"/>
        </w:rPr>
        <w:t>A</w:t>
      </w:r>
      <w:r w:rsidR="00501779" w:rsidRPr="00A93EEC">
        <w:rPr>
          <w:rFonts w:eastAsia="Times New Roman" w:cs="Calibri"/>
          <w:sz w:val="24"/>
          <w:szCs w:val="24"/>
          <w:lang w:val="en-US"/>
        </w:rPr>
        <w:t>greement by such reference, and the Parties</w:t>
      </w:r>
      <w:r w:rsidR="00D655A3" w:rsidRPr="00A93EEC">
        <w:rPr>
          <w:rFonts w:eastAsia="Times New Roman" w:cs="Calibri"/>
          <w:sz w:val="24"/>
          <w:szCs w:val="24"/>
          <w:lang w:val="en-US"/>
        </w:rPr>
        <w:t xml:space="preserve"> </w:t>
      </w:r>
      <w:r w:rsidR="00501779" w:rsidRPr="00276F21">
        <w:rPr>
          <w:rFonts w:eastAsia="Times New Roman" w:cs="Calibri"/>
          <w:sz w:val="24"/>
          <w:szCs w:val="24"/>
          <w:lang w:val="en-US"/>
        </w:rPr>
        <w:t xml:space="preserve">have agreed to enter into a research arrangement in relation to the Project through </w:t>
      </w:r>
      <w:r w:rsidR="00950173" w:rsidRPr="00276F21">
        <w:rPr>
          <w:rFonts w:eastAsia="Times New Roman" w:cs="Calibri"/>
          <w:bCs/>
          <w:sz w:val="24"/>
          <w:szCs w:val="24"/>
          <w:lang w:val="en-US"/>
        </w:rPr>
        <w:t>F</w:t>
      </w:r>
      <w:r w:rsidR="00501779" w:rsidRPr="00276F21">
        <w:rPr>
          <w:rFonts w:eastAsia="Times New Roman" w:cs="Calibri"/>
          <w:bCs/>
          <w:sz w:val="24"/>
          <w:szCs w:val="24"/>
          <w:lang w:val="en-US"/>
        </w:rPr>
        <w:t>SID</w:t>
      </w:r>
      <w:r w:rsidR="00501779" w:rsidRPr="00276F21">
        <w:rPr>
          <w:rFonts w:eastAsia="Times New Roman" w:cs="Calibri"/>
          <w:sz w:val="24"/>
          <w:szCs w:val="24"/>
          <w:lang w:val="en-US"/>
        </w:rPr>
        <w:t xml:space="preserve"> in IISc, on the terms and conditions set out in this Agreement</w:t>
      </w:r>
      <w:r w:rsidR="00337C5B">
        <w:rPr>
          <w:rFonts w:eastAsia="Times New Roman" w:cs="Calibri"/>
          <w:sz w:val="24"/>
          <w:szCs w:val="24"/>
          <w:lang w:val="en-US"/>
        </w:rPr>
        <w:t>.</w:t>
      </w:r>
    </w:p>
    <w:p w14:paraId="37F4C7EE" w14:textId="77777777" w:rsidR="00501779" w:rsidRPr="00A93EEC" w:rsidRDefault="00501779" w:rsidP="00950173">
      <w:pPr>
        <w:autoSpaceDE w:val="0"/>
        <w:autoSpaceDN w:val="0"/>
        <w:adjustRightInd w:val="0"/>
        <w:spacing w:after="0"/>
        <w:jc w:val="both"/>
        <w:rPr>
          <w:rFonts w:eastAsia="Times New Roman" w:cs="Calibri"/>
          <w:sz w:val="24"/>
          <w:szCs w:val="24"/>
          <w:lang w:val="en-US"/>
        </w:rPr>
      </w:pPr>
    </w:p>
    <w:p w14:paraId="44A6BB5E" w14:textId="77777777" w:rsidR="00501779" w:rsidRPr="00A93EEC" w:rsidRDefault="00501779" w:rsidP="00950173">
      <w:pPr>
        <w:autoSpaceDE w:val="0"/>
        <w:autoSpaceDN w:val="0"/>
        <w:adjustRightInd w:val="0"/>
        <w:spacing w:after="0"/>
        <w:jc w:val="both"/>
        <w:rPr>
          <w:rFonts w:eastAsia="Times New Roman" w:cs="Calibri"/>
          <w:b/>
          <w:bCs/>
          <w:sz w:val="24"/>
          <w:szCs w:val="24"/>
          <w:lang w:val="en-US"/>
        </w:rPr>
      </w:pPr>
      <w:r w:rsidRPr="00A93EEC">
        <w:rPr>
          <w:rFonts w:eastAsia="Times New Roman" w:cs="Calibri"/>
          <w:b/>
          <w:bCs/>
          <w:sz w:val="24"/>
          <w:szCs w:val="24"/>
          <w:lang w:val="en-US"/>
        </w:rPr>
        <w:t xml:space="preserve">NOW, THEREFORE, </w:t>
      </w:r>
      <w:bookmarkStart w:id="4" w:name="_Hlk60826502"/>
      <w:r w:rsidRPr="00A93EEC">
        <w:rPr>
          <w:rFonts w:eastAsia="Times New Roman" w:cs="Calibri"/>
          <w:b/>
          <w:bCs/>
          <w:sz w:val="24"/>
          <w:szCs w:val="24"/>
          <w:lang w:val="en-US"/>
        </w:rPr>
        <w:t>IN CONSIDERATION OF THE MUTUAL COVENANTS AND AGREEMENTS HEREINAFTER SET FORTH</w:t>
      </w:r>
      <w:bookmarkEnd w:id="4"/>
      <w:r w:rsidRPr="00A93EEC">
        <w:rPr>
          <w:rFonts w:eastAsia="Times New Roman" w:cs="Calibri"/>
          <w:b/>
          <w:bCs/>
          <w:sz w:val="24"/>
          <w:szCs w:val="24"/>
          <w:lang w:val="en-US"/>
        </w:rPr>
        <w:t>, THE PARTIES AGREE AS FOLLOWS:</w:t>
      </w:r>
    </w:p>
    <w:p w14:paraId="4B6EF10B" w14:textId="77777777" w:rsidR="00501779" w:rsidRPr="00A93EEC" w:rsidRDefault="00501779" w:rsidP="00950173">
      <w:pPr>
        <w:spacing w:before="150" w:after="150"/>
        <w:jc w:val="both"/>
        <w:rPr>
          <w:rFonts w:eastAsia="Times New Roman" w:cs="Calibri"/>
          <w:b/>
          <w:bCs/>
          <w:sz w:val="24"/>
          <w:szCs w:val="24"/>
          <w:lang w:val="en-US"/>
        </w:rPr>
      </w:pPr>
      <w:r w:rsidRPr="00A93EEC">
        <w:rPr>
          <w:rFonts w:eastAsia="Times New Roman" w:cs="Calibri"/>
          <w:b/>
          <w:bCs/>
          <w:sz w:val="24"/>
          <w:szCs w:val="24"/>
          <w:lang w:val="en-US"/>
        </w:rPr>
        <w:t>ARTICLE 1 – DEFINITIONS</w:t>
      </w:r>
    </w:p>
    <w:p w14:paraId="7A222269"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“Agreement”</w:t>
      </w:r>
      <w:r w:rsidRPr="00A93EEC">
        <w:rPr>
          <w:rFonts w:eastAsia="Times New Roman" w:cs="Calibri"/>
          <w:sz w:val="24"/>
          <w:szCs w:val="24"/>
          <w:lang w:val="en-US"/>
        </w:rPr>
        <w:t xml:space="preserve"> shall mean this present document and all Exhibits attached hereto and signed or initialed by the Parties hereto, all of which Exhibits form an integral part hereof</w:t>
      </w:r>
      <w:r w:rsidR="005E5DDD" w:rsidRPr="00A93EEC">
        <w:rPr>
          <w:rFonts w:eastAsia="Times New Roman" w:cs="Calibri"/>
          <w:sz w:val="24"/>
          <w:szCs w:val="24"/>
          <w:lang w:val="en-US"/>
        </w:rPr>
        <w:t xml:space="preserve"> and shall include </w:t>
      </w:r>
      <w:r w:rsidR="00D2298D" w:rsidRPr="00A93EEC">
        <w:rPr>
          <w:rFonts w:eastAsia="Times New Roman" w:cs="Calibri"/>
          <w:sz w:val="24"/>
          <w:szCs w:val="24"/>
          <w:lang w:val="en-US"/>
        </w:rPr>
        <w:t>mutually executed amendments hereto</w:t>
      </w:r>
      <w:r w:rsidRPr="00A93EEC">
        <w:rPr>
          <w:rFonts w:eastAsia="Times New Roman" w:cs="Calibri"/>
          <w:sz w:val="24"/>
          <w:szCs w:val="24"/>
          <w:lang w:val="en-US"/>
        </w:rPr>
        <w:t>.</w:t>
      </w:r>
    </w:p>
    <w:p w14:paraId="0A8F1A2C" w14:textId="77777777" w:rsidR="00501779" w:rsidRPr="00A93EEC" w:rsidRDefault="00501779" w:rsidP="0025349B">
      <w:pPr>
        <w:numPr>
          <w:ilvl w:val="0"/>
          <w:numId w:val="12"/>
        </w:numPr>
        <w:spacing w:before="101" w:after="101"/>
        <w:ind w:left="709" w:hanging="709"/>
        <w:jc w:val="both"/>
        <w:outlineLvl w:val="1"/>
        <w:rPr>
          <w:rFonts w:eastAsia="Times New Roman" w:cs="Calibri"/>
          <w:sz w:val="24"/>
          <w:szCs w:val="24"/>
          <w:lang w:val="en-US"/>
        </w:rPr>
      </w:pPr>
      <w:r w:rsidRPr="00A93EEC">
        <w:rPr>
          <w:rFonts w:eastAsia="Times New Roman" w:cs="Calibri"/>
          <w:b/>
          <w:sz w:val="24"/>
          <w:szCs w:val="24"/>
          <w:lang w:val="en-US"/>
        </w:rPr>
        <w:t xml:space="preserve"> “Background IP”</w:t>
      </w:r>
      <w:r w:rsidRPr="00A93EEC">
        <w:rPr>
          <w:rFonts w:eastAsia="Times New Roman" w:cs="Calibri"/>
          <w:sz w:val="24"/>
          <w:szCs w:val="24"/>
          <w:lang w:val="en-US"/>
        </w:rPr>
        <w:t xml:space="preserve"> </w:t>
      </w:r>
      <w:r w:rsidR="00085D75" w:rsidRPr="00A93EEC">
        <w:rPr>
          <w:rFonts w:eastAsia="Times New Roman" w:cs="Calibri"/>
          <w:sz w:val="24"/>
          <w:szCs w:val="24"/>
          <w:lang w:val="en-US"/>
        </w:rPr>
        <w:t>means, in relation to a Party, the Intellectual Property developed, acquired, or otherwise obtained prior to or outside the scope of this Agreement.</w:t>
      </w:r>
    </w:p>
    <w:p w14:paraId="2EEBBF8F" w14:textId="1CBC4589"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 xml:space="preserve">“Confidential Information” </w:t>
      </w:r>
      <w:r w:rsidRPr="00A93EEC">
        <w:rPr>
          <w:rFonts w:eastAsia="Times New Roman" w:cs="Calibri"/>
          <w:sz w:val="24"/>
          <w:szCs w:val="24"/>
          <w:lang w:val="en-US"/>
        </w:rPr>
        <w:t xml:space="preserve">means </w:t>
      </w:r>
      <w:r w:rsidR="00B826B9" w:rsidRPr="00A93EEC">
        <w:rPr>
          <w:rFonts w:eastAsia="Times New Roman" w:cs="Calibri"/>
          <w:sz w:val="24"/>
          <w:szCs w:val="24"/>
          <w:lang w:val="en-US"/>
        </w:rPr>
        <w:t xml:space="preserve">and includes all research, models, formulae, assays, programs, algorithms, processes, techniques, Project-specific information, trade secrets or other information of any kind, including, without limitation, proprietary information (whether or not patentable) regarding a Party’s Background IP or Foreground IP, or its technology, products, business, customers, employees, strategies or objectives, which is confidential to such Party, expressly designated as such, and whether disclosed </w:t>
      </w:r>
      <w:r w:rsidR="00337C5B">
        <w:rPr>
          <w:rFonts w:eastAsia="Times New Roman" w:cs="Calibri"/>
          <w:sz w:val="24"/>
          <w:szCs w:val="24"/>
          <w:lang w:val="en-US"/>
        </w:rPr>
        <w:t>on</w:t>
      </w:r>
      <w:r w:rsidR="00B826B9" w:rsidRPr="00A93EEC">
        <w:rPr>
          <w:rFonts w:eastAsia="Times New Roman" w:cs="Calibri"/>
          <w:sz w:val="24"/>
          <w:szCs w:val="24"/>
          <w:lang w:val="en-US"/>
        </w:rPr>
        <w:t xml:space="preserve"> or subsequent to the date of this Agreement. It shall also include all technical, corporate, financial, economic, legal or other information or </w:t>
      </w:r>
      <w:r w:rsidR="00B826B9" w:rsidRPr="00A93EEC">
        <w:rPr>
          <w:rFonts w:eastAsia="Times New Roman" w:cs="Calibri"/>
          <w:sz w:val="24"/>
          <w:szCs w:val="24"/>
          <w:lang w:val="en-US"/>
        </w:rPr>
        <w:lastRenderedPageBreak/>
        <w:t xml:space="preserve">knowledge generally concerning </w:t>
      </w:r>
      <w:r w:rsidR="00352164" w:rsidRPr="00A93EEC">
        <w:rPr>
          <w:rFonts w:eastAsia="Times New Roman" w:cs="Calibri"/>
          <w:sz w:val="24"/>
          <w:szCs w:val="24"/>
          <w:lang w:val="en-US"/>
        </w:rPr>
        <w:t>IISc</w:t>
      </w:r>
      <w:r w:rsidR="00B826B9" w:rsidRPr="00A93EEC">
        <w:rPr>
          <w:rFonts w:eastAsia="Times New Roman" w:cs="Calibri"/>
          <w:sz w:val="24"/>
          <w:szCs w:val="24"/>
          <w:lang w:val="en-US"/>
        </w:rPr>
        <w:t xml:space="preserve"> or company whether disclosed orally or in the form of written material, computer data or programs, during or preparatory to the Research Project which is clearly and obviously identified in writing at the time of disclosure by an appropriate legend, marking, stamp or other positive written identification on the face of the document or item, or if oral, which is confirmed as confidential by a writing submitted by the Party claiming confidentiality to the other Party within twenty (20) days of the disclosure</w:t>
      </w:r>
      <w:r w:rsidR="00423698">
        <w:rPr>
          <w:rFonts w:eastAsia="Times New Roman" w:cs="Calibri"/>
          <w:sz w:val="24"/>
          <w:szCs w:val="24"/>
          <w:lang w:val="en-US"/>
        </w:rPr>
        <w:t>.</w:t>
      </w:r>
      <w:r w:rsidR="00B826B9" w:rsidRPr="00A93EEC">
        <w:rPr>
          <w:rFonts w:eastAsia="Times New Roman" w:cs="Calibri"/>
          <w:b/>
          <w:sz w:val="24"/>
          <w:szCs w:val="24"/>
          <w:lang w:val="en-US"/>
        </w:rPr>
        <w:t xml:space="preserve"> </w:t>
      </w:r>
    </w:p>
    <w:p w14:paraId="2520A5EB" w14:textId="7DC450F6"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bCs/>
          <w:sz w:val="24"/>
          <w:szCs w:val="24"/>
          <w:lang w:val="en-US"/>
        </w:rPr>
        <w:t>“Disclosing</w:t>
      </w:r>
      <w:r w:rsidR="00D655A3" w:rsidRPr="00A93EEC">
        <w:rPr>
          <w:rFonts w:eastAsia="Times New Roman" w:cs="Calibri"/>
          <w:b/>
          <w:bCs/>
          <w:sz w:val="24"/>
          <w:szCs w:val="24"/>
          <w:lang w:val="en-US"/>
        </w:rPr>
        <w:t xml:space="preserve"> </w:t>
      </w:r>
      <w:r w:rsidRPr="00A93EEC">
        <w:rPr>
          <w:rFonts w:eastAsia="Times New Roman" w:cs="Calibri"/>
          <w:b/>
          <w:bCs/>
          <w:sz w:val="24"/>
          <w:szCs w:val="24"/>
          <w:lang w:val="en-US"/>
        </w:rPr>
        <w:t>Party</w:t>
      </w:r>
      <w:r w:rsidRPr="00A93EEC">
        <w:rPr>
          <w:rFonts w:eastAsia="Times New Roman" w:cs="Calibri"/>
          <w:sz w:val="24"/>
          <w:szCs w:val="24"/>
          <w:lang w:val="en-US"/>
        </w:rPr>
        <w:t>” shall mean the Party to the Agreement, or its employees, agents and other authorized representatives disclosing the confidential information to the other Party to the Agreement or its employees, agents and other authorized representatives.</w:t>
      </w:r>
    </w:p>
    <w:p w14:paraId="708A0175"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 xml:space="preserve"> “Foreground IP"</w:t>
      </w:r>
      <w:r w:rsidRPr="00A93EEC">
        <w:rPr>
          <w:rFonts w:eastAsia="Times New Roman" w:cs="Calibri"/>
          <w:sz w:val="24"/>
          <w:szCs w:val="24"/>
          <w:lang w:val="en-US"/>
        </w:rPr>
        <w:t xml:space="preserve"> shall mean individually and collectively all IP including inventions, improvements and discoveries, whether subject to statutory protection or not, which are conceived and</w:t>
      </w:r>
      <w:r w:rsidR="00401BF4" w:rsidRPr="00A93EEC">
        <w:rPr>
          <w:rFonts w:eastAsia="Times New Roman" w:cs="Calibri"/>
          <w:sz w:val="24"/>
          <w:szCs w:val="24"/>
          <w:lang w:val="en-US"/>
        </w:rPr>
        <w:t>/or</w:t>
      </w:r>
      <w:r w:rsidRPr="00A93EEC">
        <w:rPr>
          <w:rFonts w:eastAsia="Times New Roman" w:cs="Calibri"/>
          <w:sz w:val="24"/>
          <w:szCs w:val="24"/>
          <w:lang w:val="en-US"/>
        </w:rPr>
        <w:t xml:space="preserve"> reduced to practice, in performance of the Project, either solely or jointly by one or more employees of either Party or both Parties, during the term of this Agreement.</w:t>
      </w:r>
    </w:p>
    <w:p w14:paraId="7966E494"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 xml:space="preserve">“Field of Research” </w:t>
      </w:r>
      <w:r w:rsidRPr="00A93EEC">
        <w:rPr>
          <w:rFonts w:eastAsia="Times New Roman" w:cs="Calibri"/>
          <w:sz w:val="24"/>
          <w:szCs w:val="24"/>
          <w:lang w:val="en-US"/>
        </w:rPr>
        <w:t>shall mean the area of research as defined in the relevant Project.</w:t>
      </w:r>
    </w:p>
    <w:p w14:paraId="7B5C045D" w14:textId="77777777" w:rsidR="00A93245"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bCs/>
          <w:sz w:val="24"/>
          <w:szCs w:val="24"/>
          <w:lang w:val="en-US"/>
        </w:rPr>
        <w:t>“Intellectual Property</w:t>
      </w:r>
      <w:r w:rsidRPr="00A93EEC">
        <w:rPr>
          <w:rFonts w:eastAsia="Times New Roman" w:cs="Calibri"/>
          <w:b/>
          <w:sz w:val="24"/>
          <w:szCs w:val="24"/>
          <w:lang w:val="en-US"/>
        </w:rPr>
        <w:t xml:space="preserve"> or IP”</w:t>
      </w:r>
      <w:r w:rsidRPr="00A93EEC">
        <w:rPr>
          <w:rFonts w:eastAsia="Times New Roman" w:cs="Calibri"/>
          <w:sz w:val="24"/>
          <w:szCs w:val="24"/>
          <w:lang w:val="en-US"/>
        </w:rPr>
        <w:t xml:space="preserve"> means, whether subject to statutory protection or not, including</w:t>
      </w:r>
      <w:r w:rsidR="00D655A3" w:rsidRPr="00A93EEC">
        <w:rPr>
          <w:rFonts w:eastAsia="Times New Roman" w:cs="Calibri"/>
          <w:sz w:val="24"/>
          <w:szCs w:val="24"/>
          <w:lang w:val="en-US"/>
        </w:rPr>
        <w:t xml:space="preserve"> </w:t>
      </w:r>
      <w:r w:rsidRPr="00A93EEC">
        <w:rPr>
          <w:rFonts w:eastAsia="Times New Roman" w:cs="Calibri"/>
          <w:bCs/>
          <w:sz w:val="24"/>
          <w:szCs w:val="24"/>
          <w:lang w:val="en-US"/>
        </w:rPr>
        <w:t>but not limited to</w:t>
      </w:r>
      <w:r w:rsidR="00D655A3" w:rsidRPr="00A93EEC">
        <w:rPr>
          <w:rFonts w:eastAsia="Times New Roman" w:cs="Calibri"/>
          <w:bCs/>
          <w:sz w:val="24"/>
          <w:szCs w:val="24"/>
          <w:lang w:val="en-US"/>
        </w:rPr>
        <w:t xml:space="preserve"> </w:t>
      </w:r>
      <w:r w:rsidRPr="00A93EEC">
        <w:rPr>
          <w:rFonts w:eastAsia="Times New Roman" w:cs="Calibri"/>
          <w:bCs/>
          <w:sz w:val="24"/>
          <w:szCs w:val="24"/>
          <w:lang w:val="en-US"/>
        </w:rPr>
        <w:t xml:space="preserve">inventions; </w:t>
      </w:r>
      <w:r w:rsidR="00A93245" w:rsidRPr="00A93EEC">
        <w:rPr>
          <w:rFonts w:eastAsia="Times New Roman" w:cs="Calibri"/>
          <w:bCs/>
          <w:sz w:val="24"/>
          <w:szCs w:val="24"/>
          <w:lang w:val="en-US"/>
        </w:rPr>
        <w:t xml:space="preserve">patents, designs, trademark, </w:t>
      </w:r>
      <w:r w:rsidRPr="00A93EEC">
        <w:rPr>
          <w:rFonts w:eastAsia="Times New Roman" w:cs="Calibri"/>
          <w:bCs/>
          <w:sz w:val="24"/>
          <w:szCs w:val="24"/>
          <w:lang w:val="en-US"/>
        </w:rPr>
        <w:t>discoveries;</w:t>
      </w:r>
      <w:r w:rsidRPr="00A93EEC">
        <w:rPr>
          <w:rFonts w:eastAsia="Times New Roman" w:cs="Calibri"/>
          <w:b/>
          <w:bCs/>
          <w:sz w:val="24"/>
          <w:szCs w:val="24"/>
          <w:lang w:val="en-US"/>
        </w:rPr>
        <w:t xml:space="preserve"> </w:t>
      </w:r>
      <w:r w:rsidRPr="00A93EEC">
        <w:rPr>
          <w:rFonts w:eastAsia="Times New Roman" w:cs="Calibri"/>
          <w:bCs/>
          <w:sz w:val="24"/>
          <w:szCs w:val="24"/>
          <w:lang w:val="en-US"/>
        </w:rPr>
        <w:t>manner,</w:t>
      </w:r>
      <w:r w:rsidRPr="00A93EEC">
        <w:rPr>
          <w:rFonts w:eastAsia="Times New Roman" w:cs="Calibri"/>
          <w:b/>
          <w:bCs/>
          <w:sz w:val="24"/>
          <w:szCs w:val="24"/>
          <w:lang w:val="en-US"/>
        </w:rPr>
        <w:t xml:space="preserve"> </w:t>
      </w:r>
      <w:r w:rsidRPr="00A93EEC">
        <w:rPr>
          <w:rFonts w:eastAsia="Times New Roman" w:cs="Calibri"/>
          <w:bCs/>
          <w:sz w:val="24"/>
          <w:szCs w:val="24"/>
          <w:lang w:val="en-US"/>
        </w:rPr>
        <w:t>method or process of manufacture; biological material;</w:t>
      </w:r>
      <w:r w:rsidR="00D655A3" w:rsidRPr="00A93EEC">
        <w:rPr>
          <w:rFonts w:eastAsia="Times New Roman" w:cs="Calibri"/>
          <w:bCs/>
          <w:sz w:val="24"/>
          <w:szCs w:val="24"/>
          <w:lang w:val="en-US"/>
        </w:rPr>
        <w:t xml:space="preserve"> </w:t>
      </w:r>
      <w:r w:rsidRPr="00A93EEC">
        <w:rPr>
          <w:rFonts w:eastAsia="Times New Roman" w:cs="Calibri"/>
          <w:sz w:val="24"/>
          <w:szCs w:val="24"/>
          <w:lang w:val="en-US"/>
        </w:rPr>
        <w:t>patents; petty patents; utility models; drawings, know-how; prototypes,</w:t>
      </w:r>
      <w:r w:rsidR="00D655A3" w:rsidRPr="00A93EEC">
        <w:rPr>
          <w:rFonts w:eastAsia="Times New Roman" w:cs="Calibri"/>
          <w:sz w:val="24"/>
          <w:szCs w:val="24"/>
          <w:lang w:val="en-US"/>
        </w:rPr>
        <w:t xml:space="preserve"> </w:t>
      </w:r>
      <w:r w:rsidRPr="00A93EEC">
        <w:rPr>
          <w:rFonts w:eastAsia="Times New Roman" w:cs="Calibri"/>
          <w:sz w:val="24"/>
          <w:szCs w:val="24"/>
          <w:lang w:val="en-US"/>
        </w:rPr>
        <w:t>integrated circuit, circuit layout or semiconductor chip layout or design; plan, drawing or design; or scientific, technical or engineering information or document trademarks, copyright or other rights in the nature of copyright subsisting in any works; computer software (in source and object format); improvement, modification or development of any of the foregoing; trade secret, know-how, or right of secrecy or confidentiality in respect of any information or</w:t>
      </w:r>
      <w:r w:rsidR="00D655A3" w:rsidRPr="00A93EEC">
        <w:rPr>
          <w:rFonts w:eastAsia="Times New Roman" w:cs="Calibri"/>
          <w:sz w:val="24"/>
          <w:szCs w:val="24"/>
          <w:lang w:val="en-US"/>
        </w:rPr>
        <w:t xml:space="preserve"> document and any similar right </w:t>
      </w:r>
      <w:r w:rsidRPr="00A93EEC">
        <w:rPr>
          <w:rFonts w:eastAsia="Times New Roman" w:cs="Calibri"/>
          <w:sz w:val="24"/>
          <w:szCs w:val="24"/>
          <w:lang w:val="en-US"/>
        </w:rPr>
        <w:t>recognized from time to time in any jurisdiction.</w:t>
      </w:r>
    </w:p>
    <w:p w14:paraId="142054B5" w14:textId="77777777" w:rsidR="00501779" w:rsidRPr="00A93EEC" w:rsidRDefault="002737BC" w:rsidP="00950173">
      <w:pPr>
        <w:numPr>
          <w:ilvl w:val="0"/>
          <w:numId w:val="12"/>
        </w:numPr>
        <w:spacing w:before="101" w:after="101"/>
        <w:jc w:val="both"/>
        <w:outlineLvl w:val="1"/>
        <w:rPr>
          <w:rFonts w:eastAsia="Times New Roman" w:cs="Calibri"/>
          <w:sz w:val="24"/>
          <w:szCs w:val="24"/>
          <w:lang w:val="en-US"/>
        </w:rPr>
      </w:pPr>
      <w:r w:rsidRPr="00A93EEC">
        <w:rPr>
          <w:rFonts w:eastAsia="Times New Roman" w:cs="Calibri"/>
          <w:b/>
          <w:sz w:val="24"/>
          <w:szCs w:val="24"/>
          <w:lang w:val="en-US"/>
        </w:rPr>
        <w:t>“</w:t>
      </w:r>
      <w:r w:rsidR="00501779" w:rsidRPr="00A93EEC">
        <w:rPr>
          <w:rFonts w:eastAsia="Times New Roman" w:cs="Calibri"/>
          <w:b/>
          <w:sz w:val="24"/>
          <w:szCs w:val="24"/>
          <w:lang w:val="en-US"/>
        </w:rPr>
        <w:t>Know-how”</w:t>
      </w:r>
      <w:r w:rsidR="00501779" w:rsidRPr="00A93EEC">
        <w:rPr>
          <w:rFonts w:eastAsia="Times New Roman" w:cs="Calibri"/>
          <w:sz w:val="24"/>
          <w:szCs w:val="24"/>
          <w:lang w:val="en-US"/>
        </w:rPr>
        <w:t xml:space="preserve"> means unpatented</w:t>
      </w:r>
      <w:r w:rsidRPr="00A93EEC">
        <w:rPr>
          <w:rFonts w:eastAsia="Times New Roman" w:cs="Calibri"/>
          <w:sz w:val="24"/>
          <w:szCs w:val="24"/>
          <w:lang w:val="en-US"/>
        </w:rPr>
        <w:t>/un-registered</w:t>
      </w:r>
      <w:r w:rsidR="00501779" w:rsidRPr="00A93EEC">
        <w:rPr>
          <w:rFonts w:eastAsia="Times New Roman" w:cs="Calibri"/>
          <w:sz w:val="24"/>
          <w:szCs w:val="24"/>
          <w:lang w:val="en-US"/>
        </w:rPr>
        <w:t xml:space="preserve"> technical information (including, without limitation, information relating </w:t>
      </w:r>
      <w:r w:rsidR="004C456B" w:rsidRPr="00A93EEC">
        <w:rPr>
          <w:rFonts w:eastAsia="Times New Roman" w:cs="Calibri"/>
          <w:sz w:val="24"/>
          <w:szCs w:val="24"/>
          <w:lang w:val="en-US"/>
        </w:rPr>
        <w:t>to inventions</w:t>
      </w:r>
      <w:r w:rsidR="00501779" w:rsidRPr="00A93EEC">
        <w:rPr>
          <w:rFonts w:eastAsia="Times New Roman" w:cs="Calibri"/>
          <w:sz w:val="24"/>
          <w:szCs w:val="24"/>
          <w:lang w:val="en-US"/>
        </w:rPr>
        <w:t>,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375E4D0A"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“Project”</w:t>
      </w:r>
      <w:r w:rsidRPr="00A93EEC">
        <w:rPr>
          <w:rFonts w:eastAsia="Times New Roman" w:cs="Calibri"/>
          <w:sz w:val="24"/>
          <w:szCs w:val="24"/>
          <w:lang w:val="en-US"/>
        </w:rPr>
        <w:t xml:space="preserve"> shall mean a written proposal setting forth the research to be performed under the terms of the Agreement pursuant to specific Statement of Work and budget approved by the Parties, and in the format set forth in an </w:t>
      </w:r>
      <w:r w:rsidRPr="00A93EEC">
        <w:rPr>
          <w:rFonts w:eastAsia="Times New Roman" w:cs="Calibri"/>
          <w:b/>
          <w:sz w:val="24"/>
          <w:szCs w:val="24"/>
          <w:lang w:val="en-US"/>
        </w:rPr>
        <w:t>Annexure-I</w:t>
      </w:r>
      <w:r w:rsidR="002737BC" w:rsidRPr="00A93EEC">
        <w:rPr>
          <w:rFonts w:eastAsia="Times New Roman" w:cs="Calibri"/>
          <w:sz w:val="24"/>
          <w:szCs w:val="24"/>
          <w:lang w:val="en-US"/>
        </w:rPr>
        <w:t>.</w:t>
      </w:r>
    </w:p>
    <w:p w14:paraId="37BE55B2"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lastRenderedPageBreak/>
        <w:t xml:space="preserve">“Principal Investigator” </w:t>
      </w:r>
      <w:r w:rsidRPr="00A93EEC">
        <w:rPr>
          <w:rFonts w:eastAsia="Times New Roman" w:cs="Calibri"/>
          <w:sz w:val="24"/>
          <w:szCs w:val="24"/>
          <w:lang w:val="en-US"/>
        </w:rPr>
        <w:t>shall mean the individual(s) listed on Project, employed by the IISc/Company, with primary responsibility for conducting and supervising the Project.</w:t>
      </w:r>
    </w:p>
    <w:p w14:paraId="1BEA5812"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bCs/>
          <w:sz w:val="24"/>
          <w:szCs w:val="24"/>
          <w:lang w:val="en-GB"/>
        </w:rPr>
        <w:t>“Receiving</w:t>
      </w:r>
      <w:r w:rsidR="00D655A3" w:rsidRPr="00A93EEC">
        <w:rPr>
          <w:rFonts w:eastAsia="Times New Roman" w:cs="Calibri"/>
          <w:b/>
          <w:bCs/>
          <w:sz w:val="24"/>
          <w:szCs w:val="24"/>
          <w:lang w:val="en-GB"/>
        </w:rPr>
        <w:t xml:space="preserve"> </w:t>
      </w:r>
      <w:r w:rsidRPr="00A93EEC">
        <w:rPr>
          <w:rFonts w:eastAsia="Times New Roman" w:cs="Calibri"/>
          <w:b/>
          <w:bCs/>
          <w:sz w:val="24"/>
          <w:szCs w:val="24"/>
          <w:lang w:val="en-GB"/>
        </w:rPr>
        <w:t>Party</w:t>
      </w:r>
      <w:r w:rsidRPr="00A93EEC">
        <w:rPr>
          <w:rFonts w:eastAsia="Times New Roman" w:cs="Calibri"/>
          <w:sz w:val="24"/>
          <w:szCs w:val="24"/>
          <w:lang w:val="en-GB"/>
        </w:rPr>
        <w:t xml:space="preserve">” shall mean the Party to the Agreement, </w:t>
      </w:r>
      <w:r w:rsidRPr="00A93EEC">
        <w:rPr>
          <w:rFonts w:eastAsia="Times New Roman" w:cs="Calibri"/>
          <w:sz w:val="24"/>
          <w:szCs w:val="24"/>
          <w:lang w:val="en-US"/>
        </w:rPr>
        <w:t>or its employees, agents and other authorized representatives</w:t>
      </w:r>
      <w:r w:rsidRPr="00A93EEC">
        <w:rPr>
          <w:rFonts w:eastAsia="Times New Roman" w:cs="Calibri"/>
          <w:sz w:val="24"/>
          <w:szCs w:val="24"/>
          <w:lang w:val="en-GB"/>
        </w:rPr>
        <w:t xml:space="preserve">, receiving the confidential information from the other Party to the Agreement, </w:t>
      </w:r>
      <w:r w:rsidRPr="00A93EEC">
        <w:rPr>
          <w:rFonts w:eastAsia="Times New Roman" w:cs="Calibri"/>
          <w:sz w:val="24"/>
          <w:szCs w:val="24"/>
          <w:lang w:val="en-US"/>
        </w:rPr>
        <w:t>or its employees, agents and other authorized representatives</w:t>
      </w:r>
      <w:r w:rsidRPr="00A93EEC">
        <w:rPr>
          <w:rFonts w:eastAsia="Times New Roman" w:cs="Calibri"/>
          <w:sz w:val="24"/>
          <w:szCs w:val="24"/>
          <w:lang w:val="en-GB"/>
        </w:rPr>
        <w:t>.</w:t>
      </w:r>
    </w:p>
    <w:p w14:paraId="08416C2E"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 xml:space="preserve">"Research Results" </w:t>
      </w:r>
      <w:r w:rsidRPr="00A93EEC">
        <w:rPr>
          <w:rFonts w:eastAsia="Times New Roman" w:cs="Calibri"/>
          <w:sz w:val="24"/>
          <w:szCs w:val="24"/>
          <w:lang w:val="en-US"/>
        </w:rPr>
        <w:t xml:space="preserve">means any technical result including, without limitation, all information, Know-how, results, inventions, software and other Intellectual Property identified or first reduced to practice or writing in the course of the Project and conforms to the area of the research program specified in Annexure-I under the statement of work, which is attached to and made a part of this Agreement. </w:t>
      </w:r>
    </w:p>
    <w:p w14:paraId="50DFD8AF"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sz w:val="24"/>
          <w:szCs w:val="24"/>
          <w:lang w:val="en-US"/>
        </w:rPr>
        <w:t xml:space="preserve">“Researcher” </w:t>
      </w:r>
      <w:r w:rsidRPr="00A93EEC">
        <w:rPr>
          <w:rFonts w:eastAsia="Times New Roman" w:cs="Calibri"/>
          <w:bCs/>
          <w:sz w:val="24"/>
          <w:szCs w:val="24"/>
          <w:lang w:val="en-US"/>
        </w:rPr>
        <w:t>shall</w:t>
      </w:r>
      <w:r w:rsidRPr="00A93EEC">
        <w:rPr>
          <w:rFonts w:eastAsia="Times New Roman" w:cs="Calibri"/>
          <w:b/>
          <w:sz w:val="24"/>
          <w:szCs w:val="24"/>
          <w:lang w:val="en-US"/>
        </w:rPr>
        <w:t xml:space="preserve"> </w:t>
      </w:r>
      <w:r w:rsidRPr="00A93EEC">
        <w:rPr>
          <w:rFonts w:eastAsia="Times New Roman" w:cs="Calibri"/>
          <w:sz w:val="24"/>
          <w:szCs w:val="24"/>
          <w:lang w:val="en-US"/>
        </w:rPr>
        <w:t>mean any IISc’s employee, staff, student, contractor or agent who performs research services on behalf of IISc under the Project.</w:t>
      </w:r>
    </w:p>
    <w:p w14:paraId="36887F5A"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b/>
          <w:bCs/>
          <w:sz w:val="24"/>
          <w:szCs w:val="24"/>
          <w:lang w:val="en-GB"/>
        </w:rPr>
        <w:t xml:space="preserve">“Statement of Work” </w:t>
      </w:r>
      <w:r w:rsidRPr="00A93EEC">
        <w:rPr>
          <w:rFonts w:eastAsia="Times New Roman" w:cs="Calibri"/>
          <w:bCs/>
          <w:sz w:val="24"/>
          <w:szCs w:val="24"/>
          <w:lang w:val="en-GB"/>
        </w:rPr>
        <w:t>means the research tasks and objectives to be performed as part of the Project</w:t>
      </w:r>
    </w:p>
    <w:p w14:paraId="2D8A6801" w14:textId="77777777" w:rsidR="00501779" w:rsidRPr="00A93EEC" w:rsidRDefault="00501779" w:rsidP="00950173">
      <w:pPr>
        <w:numPr>
          <w:ilvl w:val="0"/>
          <w:numId w:val="12"/>
        </w:numPr>
        <w:spacing w:before="101" w:after="101"/>
        <w:ind w:hanging="720"/>
        <w:jc w:val="both"/>
        <w:outlineLvl w:val="1"/>
        <w:rPr>
          <w:rFonts w:eastAsia="Times New Roman" w:cs="Calibri"/>
          <w:sz w:val="24"/>
          <w:szCs w:val="24"/>
          <w:lang w:val="en-US"/>
        </w:rPr>
      </w:pPr>
      <w:r w:rsidRPr="00A93EEC">
        <w:rPr>
          <w:rFonts w:eastAsia="Times New Roman" w:cs="Calibri"/>
          <w:sz w:val="24"/>
          <w:szCs w:val="24"/>
          <w:lang w:val="en-US"/>
        </w:rPr>
        <w:t>In this Agreement:</w:t>
      </w:r>
    </w:p>
    <w:p w14:paraId="31C4ACB4" w14:textId="77777777" w:rsidR="00501779" w:rsidRPr="00A93EEC" w:rsidRDefault="00501779" w:rsidP="00423698">
      <w:pPr>
        <w:numPr>
          <w:ilvl w:val="0"/>
          <w:numId w:val="6"/>
        </w:numPr>
        <w:spacing w:after="0"/>
        <w:ind w:left="1134" w:hanging="425"/>
        <w:jc w:val="both"/>
        <w:rPr>
          <w:rFonts w:eastAsia="Times New Roman" w:cs="Calibri"/>
          <w:sz w:val="24"/>
          <w:szCs w:val="24"/>
          <w:lang w:val="en-US"/>
        </w:rPr>
      </w:pPr>
      <w:r w:rsidRPr="00A93EEC">
        <w:rPr>
          <w:rFonts w:eastAsia="Times New Roman" w:cs="Calibri"/>
          <w:sz w:val="24"/>
          <w:szCs w:val="24"/>
          <w:lang w:val="en-US"/>
        </w:rPr>
        <w:t>Headings are inserted for guidance only, and will not affect the meaning and interpretation of the remaining provisions of this Agreement;</w:t>
      </w:r>
    </w:p>
    <w:p w14:paraId="61225406" w14:textId="4293FC87" w:rsidR="00501779" w:rsidRPr="00A93EEC" w:rsidRDefault="00501779" w:rsidP="00423698">
      <w:pPr>
        <w:numPr>
          <w:ilvl w:val="0"/>
          <w:numId w:val="6"/>
        </w:numPr>
        <w:spacing w:after="0"/>
        <w:ind w:left="1134" w:hanging="425"/>
        <w:jc w:val="both"/>
        <w:rPr>
          <w:rFonts w:eastAsia="Times New Roman" w:cs="Calibri"/>
          <w:sz w:val="24"/>
          <w:szCs w:val="24"/>
          <w:lang w:val="en-US"/>
        </w:rPr>
      </w:pPr>
      <w:r w:rsidRPr="00A93EEC">
        <w:rPr>
          <w:rFonts w:eastAsia="Times New Roman" w:cs="Calibri"/>
          <w:sz w:val="24"/>
          <w:szCs w:val="24"/>
          <w:lang w:val="en-US"/>
        </w:rPr>
        <w:t>a reference to a Party includes a reference to that Party’s executor, administrator, heirs, successors, permitted assigns, guardian, and trustee in bankruptcy; all of whom, respectively, are bound by the provisions of this Agreement</w:t>
      </w:r>
      <w:r w:rsidR="00423698">
        <w:rPr>
          <w:rFonts w:eastAsia="Times New Roman" w:cs="Calibri"/>
          <w:sz w:val="24"/>
          <w:szCs w:val="24"/>
          <w:lang w:val="en-US"/>
        </w:rPr>
        <w:t>.</w:t>
      </w:r>
    </w:p>
    <w:p w14:paraId="7CFE53D3" w14:textId="77777777" w:rsidR="00501779" w:rsidRPr="00A93EEC" w:rsidRDefault="00501779" w:rsidP="00950173">
      <w:pPr>
        <w:spacing w:after="0"/>
        <w:jc w:val="both"/>
        <w:rPr>
          <w:rFonts w:eastAsia="Times New Roman" w:cs="Calibri"/>
          <w:b/>
          <w:sz w:val="24"/>
          <w:szCs w:val="24"/>
          <w:lang w:val="en-US"/>
        </w:rPr>
      </w:pPr>
    </w:p>
    <w:p w14:paraId="43E2CA33" w14:textId="77777777" w:rsidR="00501779" w:rsidRPr="00A93EEC" w:rsidRDefault="00501779" w:rsidP="00950173">
      <w:pPr>
        <w:spacing w:after="0"/>
        <w:jc w:val="both"/>
        <w:rPr>
          <w:rFonts w:eastAsia="Times New Roman" w:cs="Calibri"/>
          <w:b/>
          <w:sz w:val="24"/>
          <w:szCs w:val="24"/>
          <w:lang w:val="en-US"/>
        </w:rPr>
      </w:pPr>
      <w:r w:rsidRPr="00A93EEC">
        <w:rPr>
          <w:rFonts w:eastAsia="Times New Roman" w:cs="Calibri"/>
          <w:b/>
          <w:sz w:val="24"/>
          <w:szCs w:val="24"/>
          <w:lang w:val="en-US"/>
        </w:rPr>
        <w:t>ARTICLE-2: SCOPE OF WORK:</w:t>
      </w:r>
    </w:p>
    <w:p w14:paraId="70507259" w14:textId="77777777" w:rsidR="00501779" w:rsidRPr="00A93EEC" w:rsidRDefault="00501779" w:rsidP="00950173">
      <w:pPr>
        <w:jc w:val="both"/>
        <w:rPr>
          <w:rFonts w:eastAsia="Times New Roman" w:cs="Calibri"/>
          <w:sz w:val="24"/>
          <w:szCs w:val="24"/>
          <w:lang w:val="en-US"/>
        </w:rPr>
      </w:pPr>
      <w:r w:rsidRPr="00A93EEC">
        <w:rPr>
          <w:rFonts w:eastAsia="Times New Roman" w:cs="Calibri"/>
          <w:b/>
          <w:sz w:val="24"/>
          <w:szCs w:val="24"/>
          <w:lang w:val="en-US"/>
        </w:rPr>
        <w:t>Research Project:</w:t>
      </w:r>
      <w:r w:rsidR="00D655A3" w:rsidRPr="00A93EEC">
        <w:rPr>
          <w:rFonts w:eastAsia="Times New Roman" w:cs="Calibri"/>
          <w:b/>
          <w:sz w:val="24"/>
          <w:szCs w:val="24"/>
          <w:lang w:val="en-US"/>
        </w:rPr>
        <w:t xml:space="preserve"> </w:t>
      </w:r>
      <w:r w:rsidRPr="00A93EEC">
        <w:rPr>
          <w:rFonts w:eastAsia="Times New Roman" w:cs="Calibri"/>
          <w:sz w:val="24"/>
          <w:szCs w:val="24"/>
          <w:lang w:val="en-US"/>
        </w:rPr>
        <w:t>This Agreement</w:t>
      </w:r>
      <w:r w:rsidR="00F82058" w:rsidRPr="00A93EEC">
        <w:rPr>
          <w:rFonts w:eastAsia="Times New Roman" w:cs="Calibri"/>
          <w:sz w:val="24"/>
          <w:szCs w:val="24"/>
          <w:lang w:val="en-US"/>
        </w:rPr>
        <w:t xml:space="preserve"> establishes a framework for research collaboration and</w:t>
      </w:r>
      <w:r w:rsidRPr="00A93EEC">
        <w:rPr>
          <w:rFonts w:eastAsia="Times New Roman" w:cs="Calibri"/>
          <w:sz w:val="24"/>
          <w:szCs w:val="24"/>
          <w:lang w:val="en-US"/>
        </w:rPr>
        <w:t xml:space="preserve"> contemplates multiple research projects that are individually defined in separate Project. Each Project shall be identified as an exhibit to this Agreement and be sequentially numbered, as follows: “Project Exhibit</w:t>
      </w:r>
      <w:r w:rsidR="00BF0976" w:rsidRPr="00A93EEC">
        <w:rPr>
          <w:rFonts w:eastAsia="Times New Roman" w:cs="Calibri"/>
          <w:sz w:val="24"/>
          <w:szCs w:val="24"/>
          <w:lang w:val="en-US"/>
        </w:rPr>
        <w:t>/Agreement</w:t>
      </w:r>
      <w:r w:rsidRPr="00A93EEC">
        <w:rPr>
          <w:rFonts w:eastAsia="Times New Roman" w:cs="Calibri"/>
          <w:sz w:val="24"/>
          <w:szCs w:val="24"/>
          <w:lang w:val="en-US"/>
        </w:rPr>
        <w:t xml:space="preserve"> I”, “Project Exhibit II”, etc. The Principal Investigator and the researchers shall agree to conduct the research in accordance with the Project and </w:t>
      </w:r>
      <w:r w:rsidRPr="00A93EEC">
        <w:rPr>
          <w:rFonts w:eastAsia="Times New Roman" w:cs="Calibri"/>
          <w:sz w:val="24"/>
          <w:szCs w:val="24"/>
          <w:lang w:val="en-GB"/>
        </w:rPr>
        <w:t xml:space="preserve">the Parties agree mutually to cooperate in implementation of the </w:t>
      </w:r>
      <w:r w:rsidRPr="00A93EEC">
        <w:rPr>
          <w:rFonts w:eastAsia="Times New Roman" w:cs="Calibri"/>
          <w:sz w:val="24"/>
          <w:szCs w:val="24"/>
          <w:lang w:val="en-US"/>
        </w:rPr>
        <w:t>Project</w:t>
      </w:r>
      <w:r w:rsidRPr="00A93EEC">
        <w:rPr>
          <w:rFonts w:eastAsia="Times New Roman" w:cs="Calibri"/>
          <w:sz w:val="24"/>
          <w:szCs w:val="24"/>
          <w:lang w:val="en-GB"/>
        </w:rPr>
        <w:t xml:space="preserve"> in accordance with the provisions of this Agreement.</w:t>
      </w:r>
      <w:r w:rsidRPr="00A93EEC">
        <w:rPr>
          <w:rFonts w:eastAsia="Times New Roman" w:cs="Calibri"/>
          <w:sz w:val="24"/>
          <w:szCs w:val="24"/>
          <w:lang w:val="en-US"/>
        </w:rPr>
        <w:t xml:space="preserve"> Notwithstanding anything in this Agreement to the contrary, the Parties hereto may amend the Project at any time by mutual written Agreement</w:t>
      </w:r>
      <w:r w:rsidR="00575FBE" w:rsidRPr="00A93EEC">
        <w:rPr>
          <w:rFonts w:eastAsia="Times New Roman" w:cs="Calibri"/>
          <w:sz w:val="24"/>
          <w:szCs w:val="24"/>
          <w:lang w:val="en-US"/>
        </w:rPr>
        <w:t xml:space="preserve"> in the form an amendment to the relevant Project Exhibit</w:t>
      </w:r>
      <w:r w:rsidRPr="00A93EEC">
        <w:rPr>
          <w:rFonts w:eastAsia="Times New Roman" w:cs="Calibri"/>
          <w:sz w:val="24"/>
          <w:szCs w:val="24"/>
          <w:lang w:val="en-US"/>
        </w:rPr>
        <w:t>.</w:t>
      </w:r>
    </w:p>
    <w:p w14:paraId="593FC687" w14:textId="77777777" w:rsidR="00501779" w:rsidRPr="00A93EEC" w:rsidRDefault="00501779" w:rsidP="009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alibri"/>
          <w:sz w:val="24"/>
          <w:szCs w:val="24"/>
          <w:lang w:val="en-US"/>
        </w:rPr>
      </w:pPr>
      <w:r w:rsidRPr="00A93EEC">
        <w:rPr>
          <w:rFonts w:eastAsia="Times New Roman" w:cs="Calibri"/>
          <w:b/>
          <w:sz w:val="24"/>
          <w:szCs w:val="24"/>
          <w:lang w:val="en-US"/>
        </w:rPr>
        <w:t>Freedom of Research</w:t>
      </w:r>
      <w:r w:rsidRPr="00A93EEC">
        <w:rPr>
          <w:rFonts w:eastAsia="Times New Roman" w:cs="Calibri"/>
          <w:sz w:val="24"/>
          <w:szCs w:val="24"/>
          <w:lang w:val="en-US"/>
        </w:rPr>
        <w:t>: The Company acknowledges that IISc</w:t>
      </w:r>
      <w:r w:rsidR="00CC63C0" w:rsidRPr="00A93EEC">
        <w:rPr>
          <w:rFonts w:eastAsia="Times New Roman" w:cs="Calibri"/>
          <w:sz w:val="24"/>
          <w:szCs w:val="24"/>
          <w:lang w:val="en-US"/>
        </w:rPr>
        <w:t>, is free to and will</w:t>
      </w:r>
      <w:r w:rsidRPr="00A93EEC">
        <w:rPr>
          <w:rFonts w:eastAsia="Times New Roman" w:cs="Calibri"/>
          <w:sz w:val="24"/>
          <w:szCs w:val="24"/>
          <w:lang w:val="en-US"/>
        </w:rPr>
        <w:t xml:space="preserve"> engage in other research within the specific Field of Research funded by public or private sources and conducted separately, and the Company shall have no rights hereunder to such other research or resulting Intellectual Property. The Company acknowledges that the IISc’s primary </w:t>
      </w:r>
      <w:r w:rsidRPr="00A93EEC">
        <w:rPr>
          <w:rFonts w:eastAsia="Times New Roman" w:cs="Calibri"/>
          <w:sz w:val="24"/>
          <w:szCs w:val="24"/>
          <w:lang w:val="en-US"/>
        </w:rPr>
        <w:lastRenderedPageBreak/>
        <w:t xml:space="preserve">mission is education and advancement of knowledge and the </w:t>
      </w:r>
      <w:r w:rsidR="00CC63C0" w:rsidRPr="00A93EEC">
        <w:rPr>
          <w:rFonts w:eastAsia="Times New Roman" w:cs="Calibri"/>
          <w:sz w:val="24"/>
          <w:szCs w:val="24"/>
          <w:lang w:val="en-US"/>
        </w:rPr>
        <w:t xml:space="preserve">Project </w:t>
      </w:r>
      <w:r w:rsidRPr="00A93EEC">
        <w:rPr>
          <w:rFonts w:eastAsia="Times New Roman" w:cs="Calibri"/>
          <w:sz w:val="24"/>
          <w:szCs w:val="24"/>
          <w:lang w:val="en-US"/>
        </w:rPr>
        <w:t>will be designed to carry out that mission. The manner of performance of the Project will be solely determined by the Principal Investigator.</w:t>
      </w:r>
    </w:p>
    <w:p w14:paraId="7EB00F2B" w14:textId="77777777" w:rsidR="00501779" w:rsidRPr="00A93EEC" w:rsidRDefault="00501779" w:rsidP="009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alibri"/>
          <w:sz w:val="24"/>
          <w:szCs w:val="24"/>
          <w:lang w:val="en-US"/>
        </w:rPr>
      </w:pPr>
    </w:p>
    <w:p w14:paraId="4342D490" w14:textId="77777777" w:rsidR="00501779" w:rsidRPr="00A93EEC" w:rsidRDefault="00501779" w:rsidP="009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alibri"/>
          <w:sz w:val="24"/>
          <w:szCs w:val="24"/>
          <w:lang w:val="en-US"/>
        </w:rPr>
      </w:pPr>
      <w:r w:rsidRPr="00A93EEC">
        <w:rPr>
          <w:rFonts w:eastAsia="Times New Roman" w:cs="Calibri"/>
          <w:b/>
          <w:sz w:val="24"/>
          <w:szCs w:val="24"/>
          <w:lang w:val="en-US"/>
        </w:rPr>
        <w:t>ARTICLE-3: ACTIVITIES AND OBLIGATIONS OF THE COMPANY</w:t>
      </w:r>
    </w:p>
    <w:p w14:paraId="670CFB02" w14:textId="77777777" w:rsidR="00501779" w:rsidRPr="00A93EEC" w:rsidRDefault="00501779" w:rsidP="009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alibri"/>
          <w:sz w:val="24"/>
          <w:szCs w:val="24"/>
          <w:lang w:val="en-US"/>
        </w:rPr>
      </w:pPr>
      <w:r w:rsidRPr="00A93EEC">
        <w:rPr>
          <w:rFonts w:eastAsia="Times New Roman" w:cs="Calibri"/>
          <w:sz w:val="24"/>
          <w:szCs w:val="24"/>
          <w:lang w:val="en-US"/>
        </w:rPr>
        <w:t>(</w:t>
      </w:r>
      <w:r w:rsidRPr="00A93EEC">
        <w:rPr>
          <w:rFonts w:eastAsia="Times New Roman" w:cs="Calibri"/>
          <w:sz w:val="24"/>
          <w:szCs w:val="24"/>
          <w:highlight w:val="yellow"/>
          <w:lang w:val="en-US"/>
        </w:rPr>
        <w:t>To be filled in appropriately</w:t>
      </w:r>
      <w:r w:rsidRPr="00A93EEC">
        <w:rPr>
          <w:rFonts w:eastAsia="Times New Roman" w:cs="Calibri"/>
          <w:sz w:val="24"/>
          <w:szCs w:val="24"/>
          <w:lang w:val="en-US"/>
        </w:rPr>
        <w:t>)</w:t>
      </w:r>
    </w:p>
    <w:p w14:paraId="780663A6" w14:textId="77777777" w:rsidR="00501779" w:rsidRPr="00A93EEC" w:rsidRDefault="00501779" w:rsidP="00950173">
      <w:pPr>
        <w:autoSpaceDE w:val="0"/>
        <w:autoSpaceDN w:val="0"/>
        <w:adjustRightInd w:val="0"/>
        <w:spacing w:after="0"/>
        <w:jc w:val="both"/>
        <w:rPr>
          <w:rFonts w:eastAsia="MS Mincho" w:cs="Calibri"/>
          <w:sz w:val="24"/>
          <w:szCs w:val="24"/>
          <w:lang w:val="en-US"/>
        </w:rPr>
      </w:pPr>
    </w:p>
    <w:p w14:paraId="2829D509" w14:textId="77777777" w:rsidR="00501779" w:rsidRPr="00A93EEC" w:rsidRDefault="00501779" w:rsidP="009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alibri"/>
          <w:b/>
          <w:sz w:val="24"/>
          <w:szCs w:val="24"/>
          <w:lang w:val="en-US"/>
        </w:rPr>
      </w:pPr>
      <w:r w:rsidRPr="00A93EEC">
        <w:rPr>
          <w:rFonts w:eastAsia="Times New Roman" w:cs="Calibri"/>
          <w:b/>
          <w:sz w:val="24"/>
          <w:szCs w:val="24"/>
          <w:lang w:val="en-US"/>
        </w:rPr>
        <w:t>ARTICLE-4: ACTIVITIES AND OBLIGATIONS OF IISc</w:t>
      </w:r>
      <w:r w:rsidR="00950173" w:rsidRPr="00A93EEC">
        <w:rPr>
          <w:rFonts w:eastAsia="Times New Roman" w:cs="Calibri"/>
          <w:b/>
          <w:sz w:val="24"/>
          <w:szCs w:val="24"/>
          <w:lang w:val="en-US"/>
        </w:rPr>
        <w:t xml:space="preserve"> &amp; FSID</w:t>
      </w:r>
    </w:p>
    <w:p w14:paraId="5FB9D54B" w14:textId="77777777" w:rsidR="00501779" w:rsidRPr="00A93EEC" w:rsidRDefault="00950173" w:rsidP="00950173">
      <w:pPr>
        <w:ind w:left="567" w:hanging="567"/>
        <w:jc w:val="both"/>
        <w:rPr>
          <w:sz w:val="24"/>
          <w:szCs w:val="24"/>
          <w:lang w:val="en-US"/>
        </w:rPr>
      </w:pPr>
      <w:r w:rsidRPr="00A93EEC">
        <w:rPr>
          <w:sz w:val="24"/>
          <w:szCs w:val="24"/>
          <w:lang w:val="en-US"/>
        </w:rPr>
        <w:t xml:space="preserve">4.1 </w:t>
      </w:r>
      <w:r w:rsidRPr="00A93EEC">
        <w:rPr>
          <w:sz w:val="24"/>
          <w:szCs w:val="24"/>
          <w:lang w:val="en-US"/>
        </w:rPr>
        <w:tab/>
      </w:r>
      <w:r w:rsidR="00501779" w:rsidRPr="00A93EEC">
        <w:rPr>
          <w:sz w:val="24"/>
          <w:szCs w:val="24"/>
          <w:lang w:val="en-US"/>
        </w:rPr>
        <w:t xml:space="preserve">IISc shall commence the performance of the Project promptly after the Effective date of this </w:t>
      </w:r>
      <w:r w:rsidR="00085D75" w:rsidRPr="00A93EEC">
        <w:rPr>
          <w:sz w:val="24"/>
          <w:szCs w:val="24"/>
          <w:lang w:val="en-US"/>
        </w:rPr>
        <w:t>Agreement and</w:t>
      </w:r>
      <w:r w:rsidR="00501779" w:rsidRPr="00A93EEC">
        <w:rPr>
          <w:sz w:val="24"/>
          <w:szCs w:val="24"/>
          <w:lang w:val="en-US"/>
        </w:rPr>
        <w:t xml:space="preserve"> use reasonable efforts to perform such Project in accordance with the terms and conditions of this Agreement.</w:t>
      </w:r>
    </w:p>
    <w:p w14:paraId="77387E3A" w14:textId="77777777" w:rsidR="00501779" w:rsidRPr="00F04F3A" w:rsidRDefault="00950173" w:rsidP="00950173">
      <w:pPr>
        <w:ind w:left="567" w:hanging="567"/>
        <w:jc w:val="both"/>
        <w:rPr>
          <w:b/>
          <w:bCs/>
          <w:sz w:val="24"/>
          <w:szCs w:val="24"/>
          <w:u w:val="single"/>
          <w:lang w:val="en-US"/>
        </w:rPr>
      </w:pPr>
      <w:r w:rsidRPr="00F04F3A">
        <w:rPr>
          <w:sz w:val="24"/>
          <w:szCs w:val="24"/>
          <w:lang w:val="en-US"/>
        </w:rPr>
        <w:t xml:space="preserve">4.2 </w:t>
      </w:r>
      <w:r w:rsidRPr="00F04F3A">
        <w:rPr>
          <w:sz w:val="24"/>
          <w:szCs w:val="24"/>
          <w:lang w:val="en-US"/>
        </w:rPr>
        <w:tab/>
      </w:r>
      <w:r w:rsidR="00501779" w:rsidRPr="00F04F3A">
        <w:rPr>
          <w:b/>
          <w:bCs/>
          <w:sz w:val="24"/>
          <w:szCs w:val="24"/>
          <w:u w:val="single"/>
          <w:lang w:val="en-US"/>
        </w:rPr>
        <w:t xml:space="preserve">Activities and obligations of </w:t>
      </w:r>
      <w:r w:rsidRPr="00F04F3A">
        <w:rPr>
          <w:b/>
          <w:bCs/>
          <w:sz w:val="24"/>
          <w:szCs w:val="24"/>
          <w:u w:val="single"/>
          <w:lang w:val="en-US"/>
        </w:rPr>
        <w:t>F</w:t>
      </w:r>
      <w:r w:rsidR="00501779" w:rsidRPr="00F04F3A">
        <w:rPr>
          <w:b/>
          <w:bCs/>
          <w:sz w:val="24"/>
          <w:szCs w:val="24"/>
          <w:u w:val="single"/>
          <w:lang w:val="en-US"/>
        </w:rPr>
        <w:t xml:space="preserve">SID: </w:t>
      </w:r>
    </w:p>
    <w:p w14:paraId="4D4F6B0F" w14:textId="7616C32A" w:rsidR="004A4735" w:rsidRPr="00F04F3A" w:rsidRDefault="00950173" w:rsidP="004A4735">
      <w:pPr>
        <w:spacing w:after="0"/>
        <w:ind w:left="567"/>
        <w:jc w:val="both"/>
        <w:rPr>
          <w:sz w:val="24"/>
          <w:szCs w:val="24"/>
          <w:lang w:val="en-US"/>
        </w:rPr>
      </w:pPr>
      <w:bookmarkStart w:id="5" w:name="_Hlk193886047"/>
      <w:bookmarkStart w:id="6" w:name="_Hlk185340351"/>
      <w:r w:rsidRPr="00F04F3A">
        <w:rPr>
          <w:sz w:val="24"/>
          <w:szCs w:val="24"/>
          <w:lang w:val="en-US"/>
        </w:rPr>
        <w:t>F</w:t>
      </w:r>
      <w:r w:rsidR="00501779" w:rsidRPr="00F04F3A">
        <w:rPr>
          <w:sz w:val="24"/>
          <w:szCs w:val="24"/>
          <w:lang w:val="en-US"/>
        </w:rPr>
        <w:t xml:space="preserve">SID shall act as the recipient for all monies payable by the Company, </w:t>
      </w:r>
      <w:r w:rsidR="004A4735" w:rsidRPr="00F04F3A">
        <w:rPr>
          <w:sz w:val="24"/>
          <w:szCs w:val="24"/>
          <w:lang w:val="en-US"/>
        </w:rPr>
        <w:t xml:space="preserve">under this agreement for the implementation of the Project by recruiting the project staff </w:t>
      </w:r>
      <w:r w:rsidR="00276F21" w:rsidRPr="00F04F3A">
        <w:rPr>
          <w:sz w:val="24"/>
          <w:szCs w:val="24"/>
          <w:lang w:val="en-US"/>
        </w:rPr>
        <w:t>and procurement</w:t>
      </w:r>
      <w:r w:rsidR="004A4735" w:rsidRPr="00F04F3A">
        <w:rPr>
          <w:sz w:val="24"/>
          <w:szCs w:val="24"/>
          <w:lang w:val="en-US"/>
        </w:rPr>
        <w:t xml:space="preserve"> of equipment, goods and services detailed in Annexure-I in coordination with Project Investigators from IISc</w:t>
      </w:r>
      <w:bookmarkEnd w:id="5"/>
      <w:r w:rsidR="004A4735" w:rsidRPr="00F04F3A">
        <w:rPr>
          <w:sz w:val="24"/>
          <w:szCs w:val="24"/>
          <w:lang w:val="en-US"/>
        </w:rPr>
        <w:t xml:space="preserve">. </w:t>
      </w:r>
    </w:p>
    <w:bookmarkEnd w:id="6"/>
    <w:p w14:paraId="7ACAFF2E" w14:textId="77777777" w:rsidR="00501779" w:rsidRPr="00F04F3A" w:rsidRDefault="00501779" w:rsidP="004A4735">
      <w:pPr>
        <w:spacing w:after="0"/>
        <w:ind w:left="567"/>
        <w:jc w:val="both"/>
        <w:rPr>
          <w:rFonts w:eastAsia="Times New Roman" w:cs="Calibri"/>
          <w:b/>
          <w:sz w:val="24"/>
          <w:szCs w:val="24"/>
          <w:lang w:val="en-US"/>
        </w:rPr>
      </w:pPr>
    </w:p>
    <w:p w14:paraId="58AC74A8" w14:textId="77777777" w:rsidR="00501779" w:rsidRPr="00F04F3A" w:rsidRDefault="00501779" w:rsidP="00950173">
      <w:pPr>
        <w:spacing w:after="0"/>
        <w:jc w:val="both"/>
        <w:rPr>
          <w:rFonts w:eastAsia="Times New Roman" w:cs="Calibri"/>
          <w:b/>
          <w:sz w:val="24"/>
          <w:szCs w:val="24"/>
          <w:lang w:val="en-US"/>
        </w:rPr>
      </w:pPr>
      <w:r w:rsidRPr="00F04F3A">
        <w:rPr>
          <w:rFonts w:eastAsia="Times New Roman" w:cs="Calibri"/>
          <w:b/>
          <w:sz w:val="24"/>
          <w:szCs w:val="24"/>
          <w:lang w:val="en-US"/>
        </w:rPr>
        <w:t>ARTICLE-5: FINANCIAL AND OTHER ARRANGEMENTS</w:t>
      </w:r>
    </w:p>
    <w:p w14:paraId="1A8E7772" w14:textId="77777777" w:rsidR="00501779" w:rsidRPr="00F04F3A" w:rsidRDefault="00501779" w:rsidP="00950173">
      <w:pPr>
        <w:spacing w:after="0"/>
        <w:jc w:val="both"/>
        <w:rPr>
          <w:rFonts w:eastAsia="Times New Roman" w:cs="Calibri"/>
          <w:sz w:val="24"/>
          <w:szCs w:val="24"/>
          <w:lang w:val="en-US"/>
        </w:rPr>
      </w:pPr>
      <w:r w:rsidRPr="00F04F3A">
        <w:rPr>
          <w:rFonts w:eastAsia="Times New Roman" w:cs="Calibri"/>
          <w:b/>
          <w:sz w:val="24"/>
          <w:szCs w:val="24"/>
          <w:u w:val="single"/>
          <w:lang w:val="en-US"/>
        </w:rPr>
        <w:t>Funding and Taxes</w:t>
      </w:r>
      <w:r w:rsidRPr="00F04F3A">
        <w:rPr>
          <w:rFonts w:eastAsia="Times New Roman" w:cs="Calibri"/>
          <w:sz w:val="24"/>
          <w:szCs w:val="24"/>
          <w:lang w:val="en-US"/>
        </w:rPr>
        <w:t xml:space="preserve">: The consideration payable to </w:t>
      </w:r>
      <w:r w:rsidR="004A4735" w:rsidRPr="00F04F3A">
        <w:rPr>
          <w:rFonts w:eastAsia="Times New Roman" w:cs="Calibri"/>
          <w:sz w:val="24"/>
          <w:szCs w:val="24"/>
          <w:lang w:val="en-US"/>
        </w:rPr>
        <w:t>FSID</w:t>
      </w:r>
      <w:r w:rsidRPr="00F04F3A">
        <w:rPr>
          <w:rFonts w:eastAsia="Times New Roman" w:cs="Calibri"/>
          <w:sz w:val="24"/>
          <w:szCs w:val="24"/>
          <w:lang w:val="en-US"/>
        </w:rPr>
        <w:t xml:space="preserve"> </w:t>
      </w:r>
      <w:r w:rsidR="004A4735" w:rsidRPr="00F04F3A">
        <w:rPr>
          <w:rFonts w:eastAsia="Times New Roman" w:cs="Calibri"/>
          <w:sz w:val="24"/>
          <w:szCs w:val="24"/>
          <w:lang w:val="en-US"/>
        </w:rPr>
        <w:t xml:space="preserve">under this Agreement </w:t>
      </w:r>
      <w:r w:rsidRPr="00F04F3A">
        <w:rPr>
          <w:rFonts w:eastAsia="Times New Roman" w:cs="Calibri"/>
          <w:sz w:val="24"/>
          <w:szCs w:val="24"/>
          <w:lang w:val="en-US"/>
        </w:rPr>
        <w:t>for the Project cost and the schedule of payment</w:t>
      </w:r>
      <w:r w:rsidR="004A4735" w:rsidRPr="00F04F3A">
        <w:rPr>
          <w:rFonts w:eastAsia="Times New Roman" w:cs="Calibri"/>
          <w:sz w:val="24"/>
          <w:szCs w:val="24"/>
          <w:lang w:val="en-US"/>
        </w:rPr>
        <w:t>,</w:t>
      </w:r>
      <w:r w:rsidRPr="00F04F3A">
        <w:rPr>
          <w:rFonts w:eastAsia="Times New Roman" w:cs="Calibri"/>
          <w:sz w:val="24"/>
          <w:szCs w:val="24"/>
          <w:lang w:val="en-US"/>
        </w:rPr>
        <w:t xml:space="preserve"> shall be as more fully indicated in the Annexure II. Any other Project related payment will be as per mutual agreement. Financial arrangements related to Intellectual Property Rights sharing have been indicated in Article 8 herein this Agreement.  All amounts payable to </w:t>
      </w:r>
      <w:r w:rsidR="004A4735" w:rsidRPr="00F04F3A">
        <w:rPr>
          <w:rFonts w:eastAsia="Times New Roman" w:cs="Calibri"/>
          <w:sz w:val="24"/>
          <w:szCs w:val="24"/>
          <w:lang w:val="en-US"/>
        </w:rPr>
        <w:t xml:space="preserve">FSID </w:t>
      </w:r>
      <w:r w:rsidRPr="00F04F3A">
        <w:rPr>
          <w:rFonts w:eastAsia="Times New Roman" w:cs="Calibri"/>
          <w:sz w:val="24"/>
          <w:szCs w:val="24"/>
          <w:lang w:val="en-US"/>
        </w:rPr>
        <w:t>under this Agreement are exclusive of applicable taxes which the Company will be obliged to pay at the rate from time to time prescribed by Law.</w:t>
      </w:r>
    </w:p>
    <w:p w14:paraId="668902FD" w14:textId="77777777" w:rsidR="00501779" w:rsidRPr="00F04F3A" w:rsidRDefault="00501779" w:rsidP="00950173">
      <w:pPr>
        <w:spacing w:after="0"/>
        <w:ind w:left="630"/>
        <w:jc w:val="both"/>
        <w:rPr>
          <w:rFonts w:eastAsia="Times New Roman" w:cs="Calibri"/>
          <w:sz w:val="24"/>
          <w:szCs w:val="24"/>
          <w:lang w:val="en-US"/>
        </w:rPr>
      </w:pPr>
    </w:p>
    <w:p w14:paraId="3144950E" w14:textId="77777777" w:rsidR="00501779" w:rsidRPr="00A93EEC" w:rsidRDefault="004A4735" w:rsidP="00950173">
      <w:pPr>
        <w:spacing w:after="0"/>
        <w:jc w:val="both"/>
        <w:rPr>
          <w:rFonts w:eastAsia="Times New Roman" w:cs="Calibri"/>
          <w:sz w:val="24"/>
          <w:szCs w:val="24"/>
          <w:lang w:val="en-US"/>
        </w:rPr>
      </w:pPr>
      <w:r w:rsidRPr="00F04F3A">
        <w:rPr>
          <w:rFonts w:eastAsia="Times New Roman" w:cs="Calibri"/>
          <w:sz w:val="24"/>
          <w:szCs w:val="24"/>
          <w:lang w:val="en-US"/>
        </w:rPr>
        <w:t xml:space="preserve">FSID </w:t>
      </w:r>
      <w:r w:rsidR="00501779" w:rsidRPr="00F04F3A">
        <w:rPr>
          <w:rFonts w:eastAsia="Times New Roman" w:cs="Calibri"/>
          <w:sz w:val="24"/>
          <w:szCs w:val="24"/>
          <w:lang w:val="en-US"/>
        </w:rPr>
        <w:t>shall retain title to any equipment purchased with funds provided by the Company under this Agreement.</w:t>
      </w:r>
    </w:p>
    <w:p w14:paraId="2F16F834" w14:textId="77777777" w:rsidR="00C35087" w:rsidRPr="00A93EEC" w:rsidRDefault="00C35087" w:rsidP="00950173">
      <w:pPr>
        <w:spacing w:after="0"/>
        <w:jc w:val="both"/>
        <w:rPr>
          <w:rFonts w:eastAsia="Times New Roman" w:cs="Calibri"/>
          <w:sz w:val="24"/>
          <w:szCs w:val="24"/>
          <w:lang w:val="en-US"/>
        </w:rPr>
      </w:pPr>
    </w:p>
    <w:p w14:paraId="1F3CAC9F" w14:textId="77777777" w:rsidR="00501779" w:rsidRPr="00A93EEC" w:rsidRDefault="00501779" w:rsidP="00950173">
      <w:pPr>
        <w:spacing w:after="0"/>
        <w:jc w:val="both"/>
        <w:rPr>
          <w:rFonts w:eastAsia="Times New Roman" w:cs="Calibri"/>
          <w:sz w:val="24"/>
          <w:szCs w:val="24"/>
          <w:lang w:val="en-US"/>
        </w:rPr>
      </w:pPr>
      <w:r w:rsidRPr="00A93EEC">
        <w:rPr>
          <w:rFonts w:eastAsia="Times New Roman" w:cs="Calibri"/>
          <w:b/>
          <w:sz w:val="24"/>
          <w:szCs w:val="24"/>
          <w:lang w:val="en-US"/>
        </w:rPr>
        <w:t>ARTICLE-6: CONFIDENTIALITY</w:t>
      </w:r>
    </w:p>
    <w:p w14:paraId="0D3CDC35" w14:textId="6B7777B0" w:rsidR="00501779" w:rsidRPr="00A93EEC" w:rsidRDefault="00501779" w:rsidP="00950173">
      <w:pPr>
        <w:numPr>
          <w:ilvl w:val="0"/>
          <w:numId w:val="14"/>
        </w:numPr>
        <w:autoSpaceDE w:val="0"/>
        <w:autoSpaceDN w:val="0"/>
        <w:adjustRightInd w:val="0"/>
        <w:spacing w:after="0"/>
        <w:ind w:left="567" w:hanging="567"/>
        <w:jc w:val="both"/>
        <w:rPr>
          <w:rFonts w:cs="Calibri"/>
          <w:sz w:val="24"/>
          <w:szCs w:val="24"/>
          <w:lang w:val="en-US"/>
        </w:rPr>
      </w:pPr>
      <w:r w:rsidRPr="00A93EEC">
        <w:rPr>
          <w:rFonts w:eastAsia="Times New Roman" w:cs="Calibri"/>
          <w:sz w:val="24"/>
          <w:szCs w:val="24"/>
          <w:lang w:val="en-US"/>
        </w:rPr>
        <w:t>In the performance of the Research, it may be necessary for one Party to receive information that is proprietary and confidential to the Disclosing Party. All such information disclosed by the Disclosing Party orally, or in any tangible form shall be considered Confidential Information and kept in strict confidence</w:t>
      </w:r>
      <w:r w:rsidR="00F02987" w:rsidRPr="00A93EEC">
        <w:rPr>
          <w:rFonts w:eastAsia="Times New Roman" w:cs="Calibri"/>
          <w:sz w:val="24"/>
          <w:szCs w:val="24"/>
          <w:lang w:val="en-US"/>
        </w:rPr>
        <w:t xml:space="preserve"> except as otherwise provided herein, for a period of </w:t>
      </w:r>
      <w:r w:rsidR="006604A7" w:rsidRPr="00A93EEC">
        <w:rPr>
          <w:rFonts w:eastAsia="Times New Roman" w:cs="Calibri"/>
          <w:sz w:val="24"/>
          <w:szCs w:val="24"/>
          <w:lang w:val="en-US"/>
        </w:rPr>
        <w:t xml:space="preserve">five </w:t>
      </w:r>
      <w:r w:rsidR="00F02987" w:rsidRPr="00A93EEC">
        <w:rPr>
          <w:rFonts w:eastAsia="Times New Roman" w:cs="Calibri"/>
          <w:sz w:val="24"/>
          <w:szCs w:val="24"/>
          <w:lang w:val="en-US"/>
        </w:rPr>
        <w:t>(</w:t>
      </w:r>
      <w:r w:rsidR="006604A7" w:rsidRPr="00A93EEC">
        <w:rPr>
          <w:rFonts w:eastAsia="Times New Roman" w:cs="Calibri"/>
          <w:sz w:val="24"/>
          <w:szCs w:val="24"/>
          <w:lang w:val="en-US"/>
        </w:rPr>
        <w:t>5</w:t>
      </w:r>
      <w:r w:rsidR="00F02987" w:rsidRPr="00A93EEC">
        <w:rPr>
          <w:rFonts w:eastAsia="Times New Roman" w:cs="Calibri"/>
          <w:sz w:val="24"/>
          <w:szCs w:val="24"/>
          <w:lang w:val="en-US"/>
        </w:rPr>
        <w:t xml:space="preserve">) years following the date of </w:t>
      </w:r>
      <w:r w:rsidR="006D1E18">
        <w:rPr>
          <w:rFonts w:eastAsia="Times New Roman" w:cs="Calibri"/>
          <w:sz w:val="24"/>
          <w:szCs w:val="24"/>
          <w:lang w:val="en-US"/>
        </w:rPr>
        <w:t xml:space="preserve">its </w:t>
      </w:r>
      <w:r w:rsidR="006604A7" w:rsidRPr="00A93EEC">
        <w:rPr>
          <w:rFonts w:eastAsia="Times New Roman" w:cs="Calibri"/>
          <w:sz w:val="24"/>
          <w:szCs w:val="24"/>
          <w:lang w:val="en-US"/>
        </w:rPr>
        <w:t>disclosure of Confidential Information under</w:t>
      </w:r>
      <w:r w:rsidR="00F02987" w:rsidRPr="00A93EEC">
        <w:rPr>
          <w:rFonts w:eastAsia="Times New Roman" w:cs="Calibri"/>
          <w:sz w:val="24"/>
          <w:szCs w:val="24"/>
          <w:lang w:val="en-US"/>
        </w:rPr>
        <w:t xml:space="preserve"> this Agreement. Notwithstanding anything to the contrary herein, protection of </w:t>
      </w:r>
      <w:r w:rsidR="006D1E18">
        <w:rPr>
          <w:rFonts w:eastAsia="Times New Roman" w:cs="Calibri"/>
          <w:sz w:val="24"/>
          <w:szCs w:val="24"/>
          <w:lang w:val="en-US"/>
        </w:rPr>
        <w:t xml:space="preserve">personal data and </w:t>
      </w:r>
      <w:r w:rsidR="00F02987" w:rsidRPr="00A93EEC">
        <w:rPr>
          <w:rFonts w:eastAsia="Times New Roman" w:cs="Calibri"/>
          <w:sz w:val="24"/>
          <w:szCs w:val="24"/>
          <w:lang w:val="en-US"/>
        </w:rPr>
        <w:t xml:space="preserve">information constituting a trade secret (confirmed as such in writing by the Disclosing Party to the Receiving Party within 30 </w:t>
      </w:r>
      <w:r w:rsidR="00F02987" w:rsidRPr="00A93EEC">
        <w:rPr>
          <w:rFonts w:eastAsia="Times New Roman" w:cs="Calibri"/>
          <w:sz w:val="24"/>
          <w:szCs w:val="24"/>
          <w:lang w:val="en-US"/>
        </w:rPr>
        <w:lastRenderedPageBreak/>
        <w:t>days from date of disclosure) shall never expire and shall be subject to the provisions of this Agreement until it no longer constitutes a trade secret under applicable law.</w:t>
      </w:r>
      <w:r w:rsidRPr="00A93EEC">
        <w:rPr>
          <w:rFonts w:eastAsia="Times New Roman" w:cs="Calibri"/>
          <w:sz w:val="24"/>
          <w:szCs w:val="24"/>
          <w:lang w:val="en-US"/>
        </w:rPr>
        <w:t xml:space="preserve">  Except as otherwise provided herein, the Receiving Party agrees to use the confidential information only for purposes of this Agreement and further agrees that it will not disclose or publish such information without the prior written consent of the Disclosing Party.</w:t>
      </w:r>
    </w:p>
    <w:p w14:paraId="72D8A7CE" w14:textId="77777777" w:rsidR="00501779" w:rsidRPr="00A93EEC" w:rsidRDefault="00501779" w:rsidP="00950173">
      <w:pPr>
        <w:autoSpaceDE w:val="0"/>
        <w:autoSpaceDN w:val="0"/>
        <w:adjustRightInd w:val="0"/>
        <w:spacing w:after="0"/>
        <w:ind w:left="567" w:hanging="567"/>
        <w:jc w:val="both"/>
        <w:rPr>
          <w:rFonts w:cs="Calibri"/>
          <w:sz w:val="24"/>
          <w:szCs w:val="24"/>
          <w:lang w:val="en-US"/>
        </w:rPr>
      </w:pPr>
    </w:p>
    <w:p w14:paraId="7CAA7FC5" w14:textId="77777777" w:rsidR="00501779" w:rsidRPr="00A93EEC" w:rsidRDefault="00501779" w:rsidP="00950173">
      <w:pPr>
        <w:numPr>
          <w:ilvl w:val="0"/>
          <w:numId w:val="14"/>
        </w:numPr>
        <w:autoSpaceDE w:val="0"/>
        <w:autoSpaceDN w:val="0"/>
        <w:adjustRightInd w:val="0"/>
        <w:spacing w:after="0"/>
        <w:ind w:left="567" w:hanging="567"/>
        <w:jc w:val="both"/>
        <w:rPr>
          <w:rFonts w:cs="Calibri"/>
          <w:sz w:val="24"/>
          <w:szCs w:val="24"/>
          <w:lang w:val="en-US"/>
        </w:rPr>
      </w:pPr>
      <w:r w:rsidRPr="00A93EEC">
        <w:rPr>
          <w:rFonts w:eastAsia="Times New Roman" w:cs="Calibri"/>
          <w:b/>
          <w:sz w:val="24"/>
          <w:szCs w:val="24"/>
          <w:u w:val="single"/>
          <w:lang w:val="en-US"/>
        </w:rPr>
        <w:t xml:space="preserve">Exceptions to confidential information </w:t>
      </w:r>
    </w:p>
    <w:p w14:paraId="33F4A52C" w14:textId="77777777" w:rsidR="00501779" w:rsidRPr="00A93EEC" w:rsidRDefault="00501779" w:rsidP="00950173">
      <w:pPr>
        <w:spacing w:after="0"/>
        <w:ind w:firstLine="567"/>
        <w:contextualSpacing/>
        <w:jc w:val="both"/>
        <w:rPr>
          <w:rFonts w:eastAsia="Times New Roman" w:cs="Calibri"/>
          <w:sz w:val="24"/>
          <w:szCs w:val="24"/>
          <w:lang w:val="en-US"/>
        </w:rPr>
      </w:pPr>
      <w:r w:rsidRPr="00A93EEC">
        <w:rPr>
          <w:rFonts w:eastAsia="Times New Roman" w:cs="Calibri"/>
          <w:sz w:val="24"/>
          <w:szCs w:val="24"/>
          <w:lang w:val="en-US"/>
        </w:rPr>
        <w:t xml:space="preserve">This Agreement does not apply to Confidential information that: </w:t>
      </w:r>
    </w:p>
    <w:p w14:paraId="4B716585" w14:textId="77777777" w:rsidR="00501779" w:rsidRPr="00A93EEC" w:rsidRDefault="00501779" w:rsidP="00950173">
      <w:pPr>
        <w:numPr>
          <w:ilvl w:val="0"/>
          <w:numId w:val="1"/>
        </w:numPr>
        <w:spacing w:after="0"/>
        <w:ind w:left="1134" w:hanging="567"/>
        <w:contextualSpacing/>
        <w:jc w:val="both"/>
        <w:rPr>
          <w:rFonts w:eastAsia="Times New Roman" w:cs="Calibri"/>
          <w:sz w:val="24"/>
          <w:szCs w:val="24"/>
          <w:lang w:val="en-US"/>
        </w:rPr>
      </w:pPr>
      <w:r w:rsidRPr="00A93EEC">
        <w:rPr>
          <w:rFonts w:eastAsia="Times New Roman" w:cs="Calibri"/>
          <w:sz w:val="24"/>
          <w:szCs w:val="24"/>
          <w:lang w:val="en-US"/>
        </w:rPr>
        <w:t>is in the public domain at the time of disclosure or later becomes part of the public domain through no fault of the Receiving Party; or</w:t>
      </w:r>
    </w:p>
    <w:p w14:paraId="585085AB" w14:textId="77777777" w:rsidR="00501779" w:rsidRPr="00A93EEC" w:rsidRDefault="00501779" w:rsidP="00950173">
      <w:pPr>
        <w:numPr>
          <w:ilvl w:val="0"/>
          <w:numId w:val="1"/>
        </w:numPr>
        <w:spacing w:after="0"/>
        <w:ind w:left="1134" w:hanging="567"/>
        <w:contextualSpacing/>
        <w:jc w:val="both"/>
        <w:rPr>
          <w:rFonts w:eastAsia="Times New Roman" w:cs="Calibri"/>
          <w:sz w:val="24"/>
          <w:szCs w:val="24"/>
          <w:lang w:val="en-US"/>
        </w:rPr>
      </w:pPr>
      <w:r w:rsidRPr="00A93EEC">
        <w:rPr>
          <w:rFonts w:eastAsia="Times New Roman" w:cs="Calibri"/>
          <w:sz w:val="24"/>
          <w:szCs w:val="24"/>
          <w:lang w:val="en-US"/>
        </w:rPr>
        <w:t xml:space="preserve">Was known to the Receiving Party at the time of disclosure or was independently developed by the Receiving Party, provided there is adequate documentation to confirm such prior knowledge or independent development; </w:t>
      </w:r>
    </w:p>
    <w:p w14:paraId="2424CF9C" w14:textId="77777777" w:rsidR="00501779" w:rsidRPr="00A93EEC" w:rsidRDefault="00501779" w:rsidP="00950173">
      <w:pPr>
        <w:numPr>
          <w:ilvl w:val="0"/>
          <w:numId w:val="1"/>
        </w:numPr>
        <w:spacing w:after="0"/>
        <w:ind w:left="1134" w:hanging="567"/>
        <w:contextualSpacing/>
        <w:jc w:val="both"/>
        <w:rPr>
          <w:rFonts w:eastAsia="Times New Roman" w:cs="Calibri"/>
          <w:sz w:val="24"/>
          <w:szCs w:val="24"/>
          <w:lang w:val="en-US"/>
        </w:rPr>
      </w:pPr>
      <w:r w:rsidRPr="00A93EEC">
        <w:rPr>
          <w:rFonts w:eastAsia="Times New Roman" w:cs="Calibri"/>
          <w:sz w:val="24"/>
          <w:szCs w:val="24"/>
          <w:lang w:val="en-US"/>
        </w:rPr>
        <w:t xml:space="preserve">is disclosed to the Receiving Party by a third party and Receiving Party was not aware that the third party had a duty of confidentiality to Disclosing Party in respect of the information; </w:t>
      </w:r>
    </w:p>
    <w:p w14:paraId="333D4906" w14:textId="77777777" w:rsidR="00501779" w:rsidRPr="00A93EEC" w:rsidRDefault="00501779" w:rsidP="00950173">
      <w:pPr>
        <w:numPr>
          <w:ilvl w:val="0"/>
          <w:numId w:val="1"/>
        </w:numPr>
        <w:spacing w:after="0"/>
        <w:ind w:left="1134" w:hanging="567"/>
        <w:contextualSpacing/>
        <w:jc w:val="both"/>
        <w:rPr>
          <w:rFonts w:eastAsia="Times New Roman" w:cs="Calibri"/>
          <w:sz w:val="24"/>
          <w:szCs w:val="24"/>
          <w:lang w:val="en-US"/>
        </w:rPr>
      </w:pPr>
      <w:r w:rsidRPr="00A93EEC">
        <w:rPr>
          <w:rFonts w:eastAsia="Times New Roman" w:cs="Calibri"/>
          <w:sz w:val="24"/>
          <w:szCs w:val="24"/>
          <w:lang w:val="en-US"/>
        </w:rPr>
        <w:t xml:space="preserve">is used or disclosed by the Receiving Party with Disclosing Party’s prior written approval; or </w:t>
      </w:r>
    </w:p>
    <w:p w14:paraId="51272B3E" w14:textId="77777777" w:rsidR="00501779" w:rsidRPr="00A93EEC" w:rsidRDefault="00501779" w:rsidP="00950173">
      <w:pPr>
        <w:numPr>
          <w:ilvl w:val="0"/>
          <w:numId w:val="1"/>
        </w:numPr>
        <w:spacing w:after="0"/>
        <w:ind w:left="1134" w:hanging="567"/>
        <w:contextualSpacing/>
        <w:jc w:val="both"/>
        <w:rPr>
          <w:rFonts w:eastAsia="Times New Roman" w:cs="Calibri"/>
          <w:sz w:val="24"/>
          <w:szCs w:val="24"/>
          <w:lang w:val="en-US"/>
        </w:rPr>
      </w:pPr>
      <w:r w:rsidRPr="00A93EEC">
        <w:rPr>
          <w:rFonts w:eastAsia="Times New Roman" w:cs="Calibri"/>
          <w:sz w:val="24"/>
          <w:szCs w:val="24"/>
          <w:lang w:val="en-US"/>
        </w:rPr>
        <w:t>is required to be disclosed by law</w:t>
      </w:r>
      <w:r w:rsidR="00CC63C0" w:rsidRPr="00A93EEC">
        <w:rPr>
          <w:rFonts w:eastAsia="Times New Roman" w:cs="Calibri"/>
          <w:sz w:val="24"/>
          <w:szCs w:val="24"/>
          <w:lang w:val="en-US"/>
        </w:rPr>
        <w:t xml:space="preserve"> or directions from a Court of Law or Government/Government Authorities</w:t>
      </w:r>
      <w:r w:rsidRPr="00A93EEC">
        <w:rPr>
          <w:rFonts w:eastAsia="Times New Roman" w:cs="Calibri"/>
          <w:sz w:val="24"/>
          <w:szCs w:val="24"/>
          <w:lang w:val="en-US"/>
        </w:rPr>
        <w:t xml:space="preserve">, provided that Receiving Party makes its best effort to give Disclosing Party prior notice and the opportunity to obtain an order to prevent or restrict any such disclosure. </w:t>
      </w:r>
    </w:p>
    <w:p w14:paraId="66B2CEF9" w14:textId="77777777" w:rsidR="00501779" w:rsidRPr="00A93EEC" w:rsidRDefault="00501779" w:rsidP="00950173">
      <w:pPr>
        <w:spacing w:after="0"/>
        <w:ind w:left="1800"/>
        <w:contextualSpacing/>
        <w:jc w:val="both"/>
        <w:rPr>
          <w:rFonts w:eastAsia="Times New Roman" w:cs="Calibri"/>
          <w:sz w:val="24"/>
          <w:szCs w:val="24"/>
          <w:lang w:val="en-US"/>
        </w:rPr>
      </w:pPr>
    </w:p>
    <w:p w14:paraId="74BB2469" w14:textId="77777777" w:rsidR="00501779" w:rsidRPr="00276F21" w:rsidRDefault="00501779" w:rsidP="00950173">
      <w:pPr>
        <w:numPr>
          <w:ilvl w:val="0"/>
          <w:numId w:val="15"/>
        </w:numPr>
        <w:spacing w:after="0"/>
        <w:ind w:left="720" w:hanging="720"/>
        <w:contextualSpacing/>
        <w:jc w:val="both"/>
        <w:rPr>
          <w:rFonts w:eastAsia="Times New Roman" w:cs="Calibri"/>
          <w:sz w:val="24"/>
          <w:szCs w:val="24"/>
          <w:lang w:val="en-US"/>
        </w:rPr>
      </w:pPr>
      <w:r w:rsidRPr="00276F21">
        <w:rPr>
          <w:rFonts w:eastAsia="Times New Roman" w:cs="Calibri"/>
          <w:sz w:val="24"/>
          <w:szCs w:val="24"/>
          <w:lang w:val="en-US"/>
        </w:rPr>
        <w:t>The Receiving Party must use a reasonable degree of care to prevent the inadvertent, accidental, unauthorized or mistaken disclosure or use by its employees of Confidential Information disclosed hereunder.</w:t>
      </w:r>
    </w:p>
    <w:p w14:paraId="4A70B6F2" w14:textId="77777777" w:rsidR="00950173" w:rsidRPr="00276F21" w:rsidRDefault="00950173" w:rsidP="00950173">
      <w:pPr>
        <w:spacing w:after="0"/>
        <w:ind w:left="720"/>
        <w:contextualSpacing/>
        <w:jc w:val="both"/>
        <w:rPr>
          <w:rFonts w:eastAsia="Times New Roman" w:cs="Calibri"/>
          <w:sz w:val="24"/>
          <w:szCs w:val="24"/>
          <w:lang w:val="en-US"/>
        </w:rPr>
      </w:pPr>
    </w:p>
    <w:p w14:paraId="612743D8" w14:textId="77777777" w:rsidR="00501779" w:rsidRPr="00A93EEC" w:rsidRDefault="00501779" w:rsidP="00950173">
      <w:pPr>
        <w:numPr>
          <w:ilvl w:val="0"/>
          <w:numId w:val="15"/>
        </w:numPr>
        <w:spacing w:after="0"/>
        <w:ind w:left="720" w:hanging="720"/>
        <w:contextualSpacing/>
        <w:jc w:val="both"/>
        <w:rPr>
          <w:rFonts w:eastAsia="Times New Roman" w:cs="Calibri"/>
          <w:sz w:val="24"/>
          <w:szCs w:val="24"/>
          <w:lang w:val="en-US"/>
        </w:rPr>
      </w:pPr>
      <w:r w:rsidRPr="00A93EEC">
        <w:rPr>
          <w:rFonts w:eastAsia="Times New Roman" w:cs="Calibri"/>
          <w:sz w:val="24"/>
          <w:szCs w:val="24"/>
          <w:lang w:val="en-US"/>
        </w:rPr>
        <w:t>Neither Party shall disclose Research Results or any aspect of the existence nor the technical progress of the Project to the public or to any third party, except as expressly stated in Article 9.</w:t>
      </w:r>
    </w:p>
    <w:p w14:paraId="3A629ED2" w14:textId="77777777" w:rsidR="00352164" w:rsidRPr="00A93EEC" w:rsidRDefault="00352164" w:rsidP="00352164">
      <w:pPr>
        <w:spacing w:after="0"/>
        <w:contextualSpacing/>
        <w:jc w:val="both"/>
        <w:rPr>
          <w:rFonts w:eastAsia="Times New Roman" w:cs="Calibri"/>
          <w:sz w:val="24"/>
          <w:szCs w:val="24"/>
          <w:lang w:val="en-US"/>
        </w:rPr>
      </w:pPr>
    </w:p>
    <w:p w14:paraId="7473A099" w14:textId="77777777" w:rsidR="00F02987" w:rsidRPr="00A93EEC" w:rsidRDefault="00F02987" w:rsidP="00950173">
      <w:pPr>
        <w:numPr>
          <w:ilvl w:val="0"/>
          <w:numId w:val="15"/>
        </w:numPr>
        <w:spacing w:after="0"/>
        <w:ind w:left="720" w:hanging="720"/>
        <w:contextualSpacing/>
        <w:jc w:val="both"/>
        <w:rPr>
          <w:rFonts w:eastAsia="Times New Roman" w:cs="Calibri"/>
          <w:b/>
          <w:sz w:val="24"/>
          <w:szCs w:val="24"/>
          <w:lang w:val="en-US"/>
        </w:rPr>
      </w:pPr>
      <w:r w:rsidRPr="00A93EEC">
        <w:rPr>
          <w:rFonts w:eastAsia="Times New Roman" w:cs="Calibri"/>
          <w:bCs/>
          <w:sz w:val="24"/>
          <w:szCs w:val="24"/>
          <w:lang w:val="en-US"/>
        </w:rPr>
        <w:t>Return or Destruction of Confidential Information:</w:t>
      </w:r>
      <w:r w:rsidRPr="00A93EEC">
        <w:rPr>
          <w:rFonts w:eastAsia="Times New Roman" w:cs="Calibri"/>
          <w:b/>
          <w:sz w:val="24"/>
          <w:szCs w:val="24"/>
          <w:lang w:val="en-US"/>
        </w:rPr>
        <w:t xml:space="preserve"> </w:t>
      </w:r>
      <w:r w:rsidRPr="00A93EEC">
        <w:rPr>
          <w:rFonts w:eastAsia="Times New Roman" w:cs="Calibri"/>
          <w:bCs/>
          <w:sz w:val="24"/>
          <w:szCs w:val="24"/>
          <w:lang w:val="en-US"/>
        </w:rPr>
        <w:t xml:space="preserve">All Confidential Information furnished hereunder shall be returned to Disclosing Party promptly together with all copies made thereof by Receiving Party when this Agreement is terminated or when Disclosing Party so requests. </w:t>
      </w:r>
      <w:r w:rsidRPr="00A93EEC">
        <w:rPr>
          <w:rFonts w:eastAsia="Times New Roman" w:cs="Calibri"/>
          <w:sz w:val="24"/>
          <w:szCs w:val="24"/>
          <w:lang w:val="en-US"/>
        </w:rPr>
        <w:t xml:space="preserve">In case of such Confidential Information that can only be destroyed and cannot be physically handed over/returned, then </w:t>
      </w:r>
      <w:r w:rsidRPr="00A93EEC">
        <w:rPr>
          <w:rFonts w:eastAsia="Times New Roman" w:cs="Calibri"/>
          <w:sz w:val="24"/>
          <w:szCs w:val="24"/>
          <w:lang w:val="en-AU"/>
        </w:rPr>
        <w:t xml:space="preserve">the Receiving Party shall destroy their Confidential Information and issue a written certificate certifying that destruction has taken place by listing out the details thereof.  </w:t>
      </w:r>
      <w:r w:rsidRPr="00A93EEC">
        <w:rPr>
          <w:rFonts w:eastAsia="Times New Roman" w:cs="Calibri"/>
          <w:sz w:val="24"/>
          <w:szCs w:val="24"/>
          <w:lang w:val="en-GB"/>
        </w:rPr>
        <w:t xml:space="preserve">The Receiving Party </w:t>
      </w:r>
      <w:r w:rsidRPr="00A93EEC">
        <w:rPr>
          <w:rFonts w:eastAsia="Times New Roman" w:cs="Calibri"/>
          <w:sz w:val="24"/>
          <w:szCs w:val="24"/>
          <w:lang w:val="en-GB"/>
        </w:rPr>
        <w:lastRenderedPageBreak/>
        <w:t>shall not make any copies of Confidential Information unless the same are previously approved in writing by the Disclosing Party.</w:t>
      </w:r>
    </w:p>
    <w:p w14:paraId="12E50446" w14:textId="77777777" w:rsidR="00950173" w:rsidRPr="00A93EEC" w:rsidRDefault="00950173" w:rsidP="00950173">
      <w:pPr>
        <w:spacing w:after="0"/>
        <w:ind w:left="720"/>
        <w:contextualSpacing/>
        <w:jc w:val="both"/>
        <w:rPr>
          <w:rFonts w:eastAsia="Times New Roman" w:cs="Calibri"/>
          <w:b/>
          <w:sz w:val="24"/>
          <w:szCs w:val="24"/>
          <w:lang w:val="en-US"/>
        </w:rPr>
      </w:pPr>
    </w:p>
    <w:p w14:paraId="76E19A1D" w14:textId="77777777" w:rsidR="00F02987" w:rsidRPr="00A93EEC" w:rsidRDefault="00F02987" w:rsidP="00950173">
      <w:pPr>
        <w:spacing w:after="0"/>
        <w:ind w:left="709" w:hanging="709"/>
        <w:jc w:val="both"/>
        <w:rPr>
          <w:rFonts w:eastAsia="Times New Roman" w:cs="Calibri"/>
          <w:sz w:val="24"/>
          <w:szCs w:val="24"/>
          <w:lang w:val="en-GB"/>
        </w:rPr>
      </w:pPr>
      <w:r w:rsidRPr="00A93EEC">
        <w:rPr>
          <w:rFonts w:eastAsia="Times New Roman" w:cs="Calibri"/>
          <w:sz w:val="24"/>
          <w:szCs w:val="24"/>
          <w:lang w:val="en-GB"/>
        </w:rPr>
        <w:t>6.6</w:t>
      </w:r>
      <w:r w:rsidRPr="00A93EEC">
        <w:rPr>
          <w:rFonts w:eastAsia="Times New Roman" w:cs="Calibri"/>
          <w:sz w:val="24"/>
          <w:szCs w:val="24"/>
          <w:lang w:val="en-GB"/>
        </w:rPr>
        <w:tab/>
        <w:t xml:space="preserve">No License of Confidential Information.  All Confidential Information disclosed under this Agreement remains the property of the Disclosing Party and no license or other rights in the Confidential Information is granted hereby.    </w:t>
      </w:r>
    </w:p>
    <w:p w14:paraId="47E23C93" w14:textId="77777777" w:rsidR="00950173" w:rsidRPr="00A93EEC" w:rsidRDefault="00950173" w:rsidP="00950173">
      <w:pPr>
        <w:spacing w:after="0"/>
        <w:ind w:left="709" w:hanging="709"/>
        <w:jc w:val="both"/>
        <w:rPr>
          <w:rFonts w:eastAsia="Times New Roman" w:cs="Calibri"/>
          <w:bCs/>
          <w:sz w:val="24"/>
          <w:szCs w:val="24"/>
          <w:lang w:val="en-US"/>
        </w:rPr>
      </w:pPr>
    </w:p>
    <w:p w14:paraId="4D3ABEED" w14:textId="77777777" w:rsidR="00501779" w:rsidRPr="00A93EEC" w:rsidRDefault="00501779" w:rsidP="00950173">
      <w:pPr>
        <w:spacing w:after="0"/>
        <w:jc w:val="both"/>
        <w:rPr>
          <w:rFonts w:eastAsia="Times New Roman" w:cs="Calibri"/>
          <w:b/>
          <w:sz w:val="24"/>
          <w:szCs w:val="24"/>
          <w:lang w:val="en-US"/>
        </w:rPr>
      </w:pPr>
      <w:r w:rsidRPr="00A93EEC">
        <w:rPr>
          <w:rFonts w:eastAsia="Times New Roman" w:cs="Calibri"/>
          <w:b/>
          <w:sz w:val="24"/>
          <w:szCs w:val="24"/>
          <w:lang w:val="en-US"/>
        </w:rPr>
        <w:t xml:space="preserve">ARTICLE- 7: INTELLECTUAL PROPERTY </w:t>
      </w:r>
    </w:p>
    <w:p w14:paraId="6AF8F6BF" w14:textId="40BD1A4E" w:rsidR="00501779" w:rsidRPr="00A93EEC" w:rsidRDefault="00501779" w:rsidP="00950173">
      <w:pPr>
        <w:numPr>
          <w:ilvl w:val="0"/>
          <w:numId w:val="16"/>
        </w:numPr>
        <w:autoSpaceDE w:val="0"/>
        <w:autoSpaceDN w:val="0"/>
        <w:adjustRightInd w:val="0"/>
        <w:spacing w:after="0"/>
        <w:ind w:left="567" w:hanging="567"/>
        <w:jc w:val="both"/>
        <w:rPr>
          <w:rFonts w:eastAsia="Times New Roman" w:cs="Calibri"/>
          <w:sz w:val="24"/>
          <w:szCs w:val="24"/>
          <w:lang w:val="en-US"/>
        </w:rPr>
      </w:pPr>
      <w:bookmarkStart w:id="7" w:name="_Hlk129191168"/>
      <w:r w:rsidRPr="00A93EEC">
        <w:rPr>
          <w:rFonts w:eastAsia="Times New Roman" w:cs="Calibri"/>
          <w:sz w:val="24"/>
          <w:szCs w:val="24"/>
          <w:lang w:val="en-US"/>
        </w:rPr>
        <w:t>Any IP generated including invention or discovery made or conceived in the performance of the Project under this Agreement or any patent granted on such Invention, shall be owned by IISc and/or the Company in accordance with the following criteria:</w:t>
      </w:r>
    </w:p>
    <w:p w14:paraId="6C1EFDA9" w14:textId="77777777" w:rsidR="00501779" w:rsidRPr="00A93EEC" w:rsidRDefault="00501779" w:rsidP="00950173">
      <w:pPr>
        <w:numPr>
          <w:ilvl w:val="2"/>
          <w:numId w:val="17"/>
        </w:numPr>
        <w:spacing w:after="0"/>
        <w:ind w:left="1134" w:hanging="567"/>
        <w:jc w:val="both"/>
        <w:rPr>
          <w:rFonts w:eastAsia="Times New Roman" w:cs="Calibri"/>
          <w:sz w:val="24"/>
          <w:szCs w:val="24"/>
          <w:lang w:val="en-US"/>
        </w:rPr>
      </w:pPr>
      <w:r w:rsidRPr="00A93EEC">
        <w:rPr>
          <w:rFonts w:eastAsia="Times New Roman" w:cs="Calibri"/>
          <w:sz w:val="24"/>
          <w:szCs w:val="24"/>
          <w:lang w:val="en-US"/>
        </w:rPr>
        <w:t>Title to any IP made or conceived solely by employees of IISc without any inventive contribution from the Company pursuant to the Project shall be owned by IISc (“</w:t>
      </w:r>
      <w:r w:rsidRPr="00A93EEC">
        <w:rPr>
          <w:rFonts w:eastAsia="Times New Roman" w:cs="Calibri"/>
          <w:b/>
          <w:sz w:val="24"/>
          <w:szCs w:val="24"/>
          <w:lang w:val="en-US"/>
        </w:rPr>
        <w:t>IISc Project IP</w:t>
      </w:r>
      <w:r w:rsidRPr="00A93EEC">
        <w:rPr>
          <w:rFonts w:eastAsia="Times New Roman" w:cs="Calibri"/>
          <w:sz w:val="24"/>
          <w:szCs w:val="24"/>
          <w:lang w:val="en-US"/>
        </w:rPr>
        <w:t xml:space="preserve">”). </w:t>
      </w:r>
    </w:p>
    <w:p w14:paraId="7BF63B65" w14:textId="77777777" w:rsidR="00501779" w:rsidRPr="00A93EEC" w:rsidRDefault="00501779" w:rsidP="00950173">
      <w:pPr>
        <w:numPr>
          <w:ilvl w:val="2"/>
          <w:numId w:val="17"/>
        </w:numPr>
        <w:spacing w:after="0"/>
        <w:ind w:left="1134" w:hanging="567"/>
        <w:jc w:val="both"/>
        <w:rPr>
          <w:rFonts w:eastAsia="Times New Roman" w:cs="Calibri"/>
          <w:sz w:val="24"/>
          <w:szCs w:val="24"/>
          <w:lang w:val="en-US"/>
        </w:rPr>
      </w:pPr>
      <w:r w:rsidRPr="00A93EEC">
        <w:rPr>
          <w:rFonts w:eastAsia="Times New Roman" w:cs="Calibri"/>
          <w:sz w:val="24"/>
          <w:szCs w:val="24"/>
          <w:lang w:val="en-US"/>
        </w:rPr>
        <w:t>Title to any IP made or conceived jointly by employees of both the IISc and the Company pursuant to the Project (hereinafter called "</w:t>
      </w:r>
      <w:r w:rsidRPr="00A93EEC">
        <w:rPr>
          <w:rFonts w:eastAsia="Times New Roman" w:cs="Calibri"/>
          <w:b/>
          <w:sz w:val="24"/>
          <w:szCs w:val="24"/>
          <w:lang w:val="en-US"/>
        </w:rPr>
        <w:t>Joint IP</w:t>
      </w:r>
      <w:r w:rsidRPr="00A93EEC">
        <w:rPr>
          <w:rFonts w:eastAsia="Times New Roman" w:cs="Calibri"/>
          <w:sz w:val="24"/>
          <w:szCs w:val="24"/>
          <w:lang w:val="en-US"/>
        </w:rPr>
        <w:t>") shall be owned jointly by IISc and the Company in accordance to their intellectual contribution</w:t>
      </w:r>
      <w:r w:rsidR="00995624" w:rsidRPr="00A93EEC">
        <w:rPr>
          <w:rFonts w:eastAsia="Times New Roman" w:cs="Calibri"/>
          <w:sz w:val="24"/>
          <w:szCs w:val="24"/>
          <w:lang w:val="en-US"/>
        </w:rPr>
        <w:t>, the proportion of which shall be agreed upon by the Parties at the relevant time</w:t>
      </w:r>
      <w:r w:rsidRPr="00A93EEC">
        <w:rPr>
          <w:rFonts w:eastAsia="Times New Roman" w:cs="Calibri"/>
          <w:sz w:val="24"/>
          <w:szCs w:val="24"/>
          <w:lang w:val="en-US"/>
        </w:rPr>
        <w:t xml:space="preserve">. </w:t>
      </w:r>
    </w:p>
    <w:p w14:paraId="30518D66" w14:textId="0D2F41B7" w:rsidR="00501779" w:rsidRPr="00A93EEC" w:rsidRDefault="00501779" w:rsidP="00950173">
      <w:pPr>
        <w:numPr>
          <w:ilvl w:val="2"/>
          <w:numId w:val="17"/>
        </w:numPr>
        <w:spacing w:after="0"/>
        <w:ind w:left="1134" w:hanging="567"/>
        <w:jc w:val="both"/>
        <w:rPr>
          <w:rFonts w:eastAsia="Times New Roman" w:cs="Calibri"/>
          <w:sz w:val="24"/>
          <w:szCs w:val="24"/>
          <w:lang w:val="en-US"/>
        </w:rPr>
      </w:pPr>
      <w:r w:rsidRPr="00A93EEC">
        <w:rPr>
          <w:rFonts w:eastAsia="Times New Roman" w:cs="Calibri"/>
          <w:sz w:val="24"/>
          <w:szCs w:val="24"/>
          <w:lang w:val="en-US"/>
        </w:rPr>
        <w:t xml:space="preserve">Title to any </w:t>
      </w:r>
      <w:r w:rsidR="00D74C94">
        <w:rPr>
          <w:rFonts w:eastAsia="Times New Roman" w:cs="Calibri"/>
          <w:sz w:val="24"/>
          <w:szCs w:val="24"/>
          <w:lang w:val="en-US"/>
        </w:rPr>
        <w:t>IP</w:t>
      </w:r>
      <w:r w:rsidRPr="00A93EEC">
        <w:rPr>
          <w:rFonts w:eastAsia="Times New Roman" w:cs="Calibri"/>
          <w:sz w:val="24"/>
          <w:szCs w:val="24"/>
          <w:lang w:val="en-US"/>
        </w:rPr>
        <w:t xml:space="preserve"> made or conceived solely by employees of the Company pursuant to the project without any </w:t>
      </w:r>
      <w:r w:rsidR="00995624" w:rsidRPr="00A93EEC">
        <w:rPr>
          <w:rFonts w:eastAsia="Times New Roman" w:cs="Calibri"/>
          <w:sz w:val="24"/>
          <w:szCs w:val="24"/>
          <w:lang w:val="en-US"/>
        </w:rPr>
        <w:t xml:space="preserve">or minor </w:t>
      </w:r>
      <w:r w:rsidRPr="00A93EEC">
        <w:rPr>
          <w:rFonts w:eastAsia="Times New Roman" w:cs="Calibri"/>
          <w:sz w:val="24"/>
          <w:szCs w:val="24"/>
          <w:lang w:val="en-US"/>
        </w:rPr>
        <w:t>inventive contribution from the IISc belongs to the Company (“</w:t>
      </w:r>
      <w:r w:rsidRPr="00A93EEC">
        <w:rPr>
          <w:rFonts w:eastAsia="Times New Roman" w:cs="Calibri"/>
          <w:b/>
          <w:sz w:val="24"/>
          <w:szCs w:val="24"/>
          <w:lang w:val="en-US"/>
        </w:rPr>
        <w:t>Company Project IP</w:t>
      </w:r>
      <w:r w:rsidRPr="00A93EEC">
        <w:rPr>
          <w:rFonts w:eastAsia="Times New Roman" w:cs="Calibri"/>
          <w:sz w:val="24"/>
          <w:szCs w:val="24"/>
          <w:lang w:val="en-US"/>
        </w:rPr>
        <w:t>”)</w:t>
      </w:r>
      <w:r w:rsidRPr="00A93EEC">
        <w:rPr>
          <w:rFonts w:eastAsia="Times New Roman" w:cs="Calibri"/>
          <w:sz w:val="24"/>
          <w:szCs w:val="24"/>
          <w:lang w:val="en-US" w:eastAsia="en-AU"/>
        </w:rPr>
        <w:t xml:space="preserve"> and may be commercialized at Company’s sole discretion.</w:t>
      </w:r>
      <w:r w:rsidR="00995624" w:rsidRPr="00A93EEC">
        <w:rPr>
          <w:rFonts w:eastAsia="Times New Roman" w:cs="Calibri"/>
          <w:sz w:val="24"/>
          <w:szCs w:val="24"/>
          <w:lang w:val="en-US" w:eastAsia="en-AU"/>
        </w:rPr>
        <w:t xml:space="preserve"> However, IISc shall be entitled to use the same for educational and research purposes only.</w:t>
      </w:r>
    </w:p>
    <w:p w14:paraId="43AA57B3" w14:textId="77777777" w:rsidR="00501779" w:rsidRPr="00A93EEC" w:rsidRDefault="00501779" w:rsidP="00950173">
      <w:pPr>
        <w:spacing w:after="0"/>
        <w:ind w:left="360"/>
        <w:jc w:val="both"/>
        <w:rPr>
          <w:rFonts w:eastAsia="Times New Roman" w:cs="Calibri"/>
          <w:sz w:val="24"/>
          <w:szCs w:val="24"/>
          <w:lang w:val="en-US"/>
        </w:rPr>
      </w:pPr>
    </w:p>
    <w:p w14:paraId="78F3391A" w14:textId="77777777" w:rsidR="00501779" w:rsidRDefault="00501779" w:rsidP="00950173">
      <w:pPr>
        <w:numPr>
          <w:ilvl w:val="0"/>
          <w:numId w:val="16"/>
        </w:numPr>
        <w:spacing w:after="0"/>
        <w:ind w:left="567" w:hanging="567"/>
        <w:jc w:val="both"/>
        <w:rPr>
          <w:rFonts w:eastAsia="Times New Roman" w:cs="Calibri"/>
          <w:sz w:val="24"/>
          <w:szCs w:val="24"/>
          <w:lang w:val="en-US"/>
        </w:rPr>
      </w:pPr>
      <w:r w:rsidRPr="00A93EEC">
        <w:rPr>
          <w:rFonts w:eastAsia="Times New Roman" w:cs="Calibri"/>
          <w:b/>
          <w:sz w:val="24"/>
          <w:szCs w:val="24"/>
          <w:u w:val="single"/>
          <w:lang w:val="en-US"/>
        </w:rPr>
        <w:t>IISc Project IP</w:t>
      </w:r>
      <w:r w:rsidRPr="00A93EEC">
        <w:rPr>
          <w:rFonts w:eastAsia="Times New Roman" w:cs="Calibri"/>
          <w:sz w:val="24"/>
          <w:szCs w:val="24"/>
          <w:lang w:val="en-US"/>
        </w:rPr>
        <w:t>:</w:t>
      </w:r>
      <w:r w:rsidR="00D655A3" w:rsidRPr="00A93EEC">
        <w:rPr>
          <w:rFonts w:eastAsia="Times New Roman" w:cs="Calibri"/>
          <w:sz w:val="24"/>
          <w:szCs w:val="24"/>
          <w:lang w:val="en-US"/>
        </w:rPr>
        <w:t xml:space="preserve"> </w:t>
      </w:r>
      <w:r w:rsidRPr="00A93EEC">
        <w:rPr>
          <w:rFonts w:eastAsia="Times New Roman" w:cs="Calibri"/>
          <w:sz w:val="24"/>
          <w:szCs w:val="24"/>
          <w:lang w:val="en-US"/>
        </w:rPr>
        <w:t xml:space="preserve">IISc shall notify the Company of any IISc Project IP promptly after a disclosure is received by IISc Intellectual Property </w:t>
      </w:r>
      <w:r w:rsidR="004D4D74" w:rsidRPr="00A93EEC">
        <w:rPr>
          <w:rFonts w:eastAsia="Times New Roman" w:cs="Calibri"/>
          <w:sz w:val="24"/>
          <w:szCs w:val="24"/>
          <w:lang w:val="en-US"/>
        </w:rPr>
        <w:t xml:space="preserve">Tel </w:t>
      </w:r>
      <w:r w:rsidRPr="00A93EEC">
        <w:rPr>
          <w:rFonts w:eastAsia="Times New Roman" w:cs="Calibri"/>
          <w:sz w:val="24"/>
          <w:szCs w:val="24"/>
          <w:lang w:val="en-US"/>
        </w:rPr>
        <w:t xml:space="preserve">(IP </w:t>
      </w:r>
      <w:r w:rsidR="004D4D74" w:rsidRPr="00A93EEC">
        <w:rPr>
          <w:rFonts w:eastAsia="Times New Roman" w:cs="Calibri"/>
          <w:sz w:val="24"/>
          <w:szCs w:val="24"/>
          <w:lang w:val="en-US"/>
        </w:rPr>
        <w:t>T</w:t>
      </w:r>
      <w:r w:rsidRPr="00A93EEC">
        <w:rPr>
          <w:rFonts w:eastAsia="Times New Roman" w:cs="Calibri"/>
          <w:sz w:val="24"/>
          <w:szCs w:val="24"/>
          <w:lang w:val="en-US"/>
        </w:rPr>
        <w:t>el). IISc may (a) seek possible IP protection in India or any foreign country at its own discretion or (b) shall do so at the request of the Company and at Company’s expense. If the Company directs that a patent application or application for other IP protection be filed, IISc shall prepare, file and prosecute such Indian and foreign applications in IISc’s name. Company shall cooperate with IISc to assure that such application(s) will cover, to the best of Company’s knowledge, all items of commercial interest and importance. IISc shall keep the Company informed as to all developments with respect to such application(s).</w:t>
      </w:r>
    </w:p>
    <w:p w14:paraId="08FFC93D" w14:textId="77777777" w:rsidR="00423698" w:rsidRPr="00A93EEC" w:rsidRDefault="00423698" w:rsidP="00423698">
      <w:pPr>
        <w:spacing w:after="0"/>
        <w:ind w:left="567"/>
        <w:jc w:val="both"/>
        <w:rPr>
          <w:rFonts w:eastAsia="Times New Roman" w:cs="Calibri"/>
          <w:sz w:val="24"/>
          <w:szCs w:val="24"/>
          <w:lang w:val="en-US"/>
        </w:rPr>
      </w:pPr>
    </w:p>
    <w:p w14:paraId="25E29ACD" w14:textId="77777777" w:rsidR="00501779" w:rsidRPr="00A93EEC" w:rsidRDefault="00501779" w:rsidP="00950173">
      <w:pPr>
        <w:numPr>
          <w:ilvl w:val="0"/>
          <w:numId w:val="16"/>
        </w:numPr>
        <w:spacing w:after="0"/>
        <w:ind w:left="567" w:hanging="567"/>
        <w:jc w:val="both"/>
        <w:rPr>
          <w:rFonts w:eastAsia="Times New Roman" w:cs="Calibri"/>
          <w:sz w:val="24"/>
          <w:szCs w:val="24"/>
          <w:lang w:val="en-AU"/>
        </w:rPr>
      </w:pPr>
      <w:r w:rsidRPr="00A93EEC">
        <w:rPr>
          <w:rFonts w:eastAsia="Times New Roman" w:cs="Calibri"/>
          <w:b/>
          <w:sz w:val="24"/>
          <w:szCs w:val="24"/>
          <w:u w:val="single"/>
          <w:lang w:val="en-US"/>
        </w:rPr>
        <w:t>Joint IP</w:t>
      </w:r>
      <w:r w:rsidRPr="00A93EEC">
        <w:rPr>
          <w:rFonts w:eastAsia="Times New Roman" w:cs="Calibri"/>
          <w:sz w:val="24"/>
          <w:szCs w:val="24"/>
          <w:lang w:val="en-US"/>
        </w:rPr>
        <w:t>: All applications in relation to the Joint IP shall be owned jointly by the Parties.</w:t>
      </w:r>
      <w:r w:rsidR="00D655A3" w:rsidRPr="00A93EEC">
        <w:rPr>
          <w:rFonts w:eastAsia="Times New Roman" w:cs="Calibri"/>
          <w:sz w:val="24"/>
          <w:szCs w:val="24"/>
          <w:lang w:val="en-US"/>
        </w:rPr>
        <w:t xml:space="preserve"> </w:t>
      </w:r>
      <w:r w:rsidRPr="00A93EEC">
        <w:rPr>
          <w:rFonts w:eastAsia="Times New Roman" w:cs="Calibri"/>
          <w:sz w:val="24"/>
          <w:szCs w:val="24"/>
          <w:lang w:val="en-US"/>
        </w:rPr>
        <w:t xml:space="preserve">Each party shall notify the other of any Joint IP promptly after a disclosure is received by their respective IP office. </w:t>
      </w:r>
      <w:r w:rsidRPr="00A93EEC">
        <w:rPr>
          <w:rFonts w:eastAsia="Times New Roman" w:cs="Calibri"/>
          <w:sz w:val="24"/>
          <w:szCs w:val="24"/>
          <w:lang w:val="en-AU"/>
        </w:rPr>
        <w:t xml:space="preserve">If the Parties determine that an IP application should be filed with respect to the Joint IP the Parties will determine by mutual agreement, in writing, which Party will take the lead on filing and prosecution with respect to the Joint </w:t>
      </w:r>
      <w:r w:rsidRPr="00A93EEC">
        <w:rPr>
          <w:rFonts w:eastAsia="Times New Roman" w:cs="Calibri"/>
          <w:sz w:val="24"/>
          <w:szCs w:val="24"/>
          <w:lang w:val="en-AU"/>
        </w:rPr>
        <w:lastRenderedPageBreak/>
        <w:t>IP in India and outside India. The Parties shall have the right to review all patent applications on Joint IP and to provide the lead Party with substantive comments. All expenses incurred in obtaining and maintaining any IP including Patents, on such Joint IP shall be borne by the Company except that, if the Company declines to bear such expenses, IISc may take over the prosecution and maintenance thereof, at its own expense, and the title to such Joint IP shall be assigned to IISc by the Company</w:t>
      </w:r>
      <w:r w:rsidRPr="00276F21">
        <w:rPr>
          <w:rFonts w:eastAsia="Times New Roman" w:cs="Calibri"/>
          <w:sz w:val="24"/>
          <w:szCs w:val="24"/>
          <w:lang w:val="en-US"/>
        </w:rPr>
        <w:t xml:space="preserve">. </w:t>
      </w:r>
    </w:p>
    <w:p w14:paraId="015963CC" w14:textId="77777777" w:rsidR="00501779" w:rsidRPr="00A93EEC" w:rsidRDefault="00501779" w:rsidP="00950173">
      <w:pPr>
        <w:spacing w:after="0"/>
        <w:ind w:left="810"/>
        <w:jc w:val="both"/>
        <w:rPr>
          <w:rFonts w:eastAsia="Times New Roman" w:cs="Calibri"/>
          <w:sz w:val="24"/>
          <w:szCs w:val="24"/>
          <w:lang w:val="en-US"/>
        </w:rPr>
      </w:pPr>
    </w:p>
    <w:p w14:paraId="5D563ADC" w14:textId="77777777" w:rsidR="00501779" w:rsidRPr="00A93EEC" w:rsidRDefault="00501779" w:rsidP="00950173">
      <w:pPr>
        <w:spacing w:after="0"/>
        <w:jc w:val="both"/>
        <w:rPr>
          <w:rFonts w:eastAsia="Times New Roman" w:cs="Calibri"/>
          <w:b/>
          <w:bCs/>
          <w:sz w:val="24"/>
          <w:szCs w:val="24"/>
          <w:lang w:val="en-US"/>
        </w:rPr>
      </w:pPr>
      <w:r w:rsidRPr="00A93EEC">
        <w:rPr>
          <w:rFonts w:eastAsia="Times New Roman" w:cs="Calibri"/>
          <w:b/>
          <w:sz w:val="24"/>
          <w:szCs w:val="24"/>
          <w:lang w:val="en-US"/>
        </w:rPr>
        <w:t xml:space="preserve">ARTICLE-8: </w:t>
      </w:r>
      <w:r w:rsidRPr="00A93EEC">
        <w:rPr>
          <w:rFonts w:eastAsia="Times New Roman" w:cs="Calibri"/>
          <w:b/>
          <w:bCs/>
          <w:sz w:val="24"/>
          <w:szCs w:val="24"/>
          <w:lang w:val="en-US"/>
        </w:rPr>
        <w:t>LICENSE</w:t>
      </w:r>
    </w:p>
    <w:p w14:paraId="02DB64A1" w14:textId="77777777" w:rsidR="00501779" w:rsidRPr="00A93EEC" w:rsidRDefault="00501779" w:rsidP="00950173">
      <w:pPr>
        <w:numPr>
          <w:ilvl w:val="0"/>
          <w:numId w:val="19"/>
        </w:numPr>
        <w:spacing w:after="0"/>
        <w:ind w:left="567" w:hanging="567"/>
        <w:jc w:val="both"/>
        <w:rPr>
          <w:rFonts w:eastAsia="Times New Roman" w:cs="Calibri"/>
          <w:sz w:val="24"/>
          <w:szCs w:val="24"/>
          <w:lang w:val="en-US"/>
        </w:rPr>
      </w:pPr>
      <w:r w:rsidRPr="00A93EEC">
        <w:rPr>
          <w:rFonts w:eastAsia="Times New Roman" w:cs="Calibri"/>
          <w:b/>
          <w:sz w:val="24"/>
          <w:szCs w:val="24"/>
          <w:u w:val="single"/>
          <w:lang w:val="en-US"/>
        </w:rPr>
        <w:t>BACKGROUND IP</w:t>
      </w:r>
    </w:p>
    <w:p w14:paraId="35B03215" w14:textId="77777777" w:rsidR="00501779" w:rsidRPr="00276F21" w:rsidRDefault="00501779" w:rsidP="00950173">
      <w:pPr>
        <w:numPr>
          <w:ilvl w:val="0"/>
          <w:numId w:val="3"/>
        </w:numPr>
        <w:spacing w:after="0"/>
        <w:ind w:left="900"/>
        <w:jc w:val="both"/>
        <w:rPr>
          <w:rFonts w:eastAsia="Times New Roman" w:cs="Calibri"/>
          <w:sz w:val="24"/>
          <w:szCs w:val="24"/>
          <w:lang w:val="en-US"/>
        </w:rPr>
      </w:pPr>
      <w:r w:rsidRPr="00276F21">
        <w:rPr>
          <w:rFonts w:eastAsia="Times New Roman" w:cs="Calibri"/>
          <w:sz w:val="24"/>
          <w:szCs w:val="24"/>
          <w:lang w:val="en-US"/>
        </w:rPr>
        <w:t xml:space="preserve"> This Agreement does not affect the ownership of any Intellectual Property in any Background IP or in any other technology, design, work, invention, software, data, technique, Know-How, or materials that are not Research Results. The Intellectual Property in them will remain the property of the Party that contributes them to the Project. No license to use any Intellectual Property is granted or implied by this Agreement except the rights expressly granted in this Agreement.</w:t>
      </w:r>
    </w:p>
    <w:p w14:paraId="749FB530" w14:textId="77777777" w:rsidR="00423698" w:rsidRDefault="00501779" w:rsidP="00423698">
      <w:pPr>
        <w:numPr>
          <w:ilvl w:val="0"/>
          <w:numId w:val="3"/>
        </w:numPr>
        <w:spacing w:after="0"/>
        <w:ind w:left="900"/>
        <w:jc w:val="both"/>
        <w:rPr>
          <w:rFonts w:eastAsia="Times New Roman" w:cs="Calibri"/>
          <w:sz w:val="24"/>
          <w:szCs w:val="24"/>
          <w:lang w:val="en-US"/>
        </w:rPr>
      </w:pPr>
      <w:r w:rsidRPr="00276F21">
        <w:rPr>
          <w:rFonts w:eastAsia="Times New Roman" w:cs="Calibri"/>
          <w:sz w:val="24"/>
          <w:szCs w:val="24"/>
          <w:lang w:val="en-US"/>
        </w:rPr>
        <w:t>Each Party grants the other a royalty- free, non-exclusive license to use its Background IP for the purposes of carrying out the Project, but for no other purpose.</w:t>
      </w:r>
      <w:r w:rsidR="00ED0FCB" w:rsidRPr="00276F21">
        <w:rPr>
          <w:rFonts w:eastAsia="Times New Roman" w:cs="Calibri"/>
          <w:sz w:val="24"/>
          <w:szCs w:val="24"/>
          <w:lang w:val="en-US"/>
        </w:rPr>
        <w:t xml:space="preserve"> Neither Party is entitled to retain and/or use any portion of the Background IP other than for the purpose of the Project under this Agreement and shall either destroy or return all such Background IP to the Party who owns the same, immediately upon completion of the Project or upon the termination of this Agreement.</w:t>
      </w:r>
    </w:p>
    <w:p w14:paraId="5610370D" w14:textId="7367EA98" w:rsidR="00501779" w:rsidRPr="00423698" w:rsidRDefault="00501779" w:rsidP="00423698">
      <w:pPr>
        <w:numPr>
          <w:ilvl w:val="0"/>
          <w:numId w:val="3"/>
        </w:numPr>
        <w:spacing w:after="0"/>
        <w:ind w:left="900"/>
        <w:jc w:val="both"/>
        <w:rPr>
          <w:rFonts w:eastAsia="Times New Roman" w:cs="Calibri"/>
          <w:sz w:val="24"/>
          <w:szCs w:val="24"/>
          <w:lang w:val="en-US"/>
        </w:rPr>
      </w:pPr>
      <w:r w:rsidRPr="00423698">
        <w:rPr>
          <w:rFonts w:eastAsia="Times New Roman" w:cs="Calibri"/>
          <w:sz w:val="24"/>
          <w:szCs w:val="24"/>
          <w:lang w:val="en-US"/>
        </w:rPr>
        <w:t xml:space="preserve">If a Party wishes to Commercialize the other Party’s Background IP in any manner: </w:t>
      </w:r>
    </w:p>
    <w:p w14:paraId="471CBF18" w14:textId="77777777" w:rsidR="00501779" w:rsidRPr="00276F21" w:rsidRDefault="00501779" w:rsidP="006604A7">
      <w:pPr>
        <w:numPr>
          <w:ilvl w:val="0"/>
          <w:numId w:val="8"/>
        </w:numPr>
        <w:spacing w:after="120"/>
        <w:jc w:val="both"/>
        <w:outlineLvl w:val="2"/>
        <w:rPr>
          <w:rFonts w:eastAsia="Times New Roman" w:cs="Calibri"/>
          <w:bCs/>
          <w:sz w:val="24"/>
          <w:szCs w:val="24"/>
          <w:lang w:val="en-US"/>
        </w:rPr>
      </w:pPr>
      <w:r w:rsidRPr="00276F21">
        <w:rPr>
          <w:rFonts w:eastAsia="Times New Roman" w:cs="Calibri"/>
          <w:bCs/>
          <w:sz w:val="24"/>
          <w:szCs w:val="24"/>
          <w:lang w:val="en-US"/>
        </w:rPr>
        <w:t xml:space="preserve">it must seek such a license from that Party, which the Party owning the Background IP may grant or decline to grant in its absolute and unfettered discretion; and </w:t>
      </w:r>
    </w:p>
    <w:p w14:paraId="34DBDF99" w14:textId="77777777" w:rsidR="00501779" w:rsidRPr="00276F21" w:rsidRDefault="00501779" w:rsidP="00950173">
      <w:pPr>
        <w:numPr>
          <w:ilvl w:val="0"/>
          <w:numId w:val="8"/>
        </w:numPr>
        <w:spacing w:after="0"/>
        <w:jc w:val="both"/>
        <w:rPr>
          <w:rFonts w:eastAsia="Times New Roman" w:cs="Calibri"/>
          <w:sz w:val="24"/>
          <w:szCs w:val="24"/>
          <w:lang w:val="en-US"/>
        </w:rPr>
      </w:pPr>
      <w:r w:rsidRPr="00276F21">
        <w:rPr>
          <w:rFonts w:eastAsia="Times New Roman" w:cs="Calibri"/>
          <w:sz w:val="24"/>
          <w:szCs w:val="24"/>
          <w:lang w:val="en-US"/>
        </w:rPr>
        <w:t xml:space="preserve">any such license will be the subject of a separate </w:t>
      </w:r>
      <w:r w:rsidR="004C456B" w:rsidRPr="00276F21">
        <w:rPr>
          <w:rFonts w:eastAsia="Times New Roman" w:cs="Calibri"/>
          <w:sz w:val="24"/>
          <w:szCs w:val="24"/>
          <w:lang w:val="en-US"/>
        </w:rPr>
        <w:t>license</w:t>
      </w:r>
      <w:r w:rsidR="00ED0FCB" w:rsidRPr="00276F21">
        <w:rPr>
          <w:rFonts w:eastAsia="Times New Roman" w:cs="Calibri"/>
          <w:sz w:val="24"/>
          <w:szCs w:val="24"/>
          <w:lang w:val="en-US"/>
        </w:rPr>
        <w:t xml:space="preserve"> </w:t>
      </w:r>
      <w:r w:rsidRPr="00276F21">
        <w:rPr>
          <w:rFonts w:eastAsia="Times New Roman" w:cs="Calibri"/>
          <w:sz w:val="24"/>
          <w:szCs w:val="24"/>
          <w:lang w:val="en-US"/>
        </w:rPr>
        <w:t>agreement between the Parties.</w:t>
      </w:r>
    </w:p>
    <w:p w14:paraId="721DCF4A" w14:textId="77777777" w:rsidR="00501779" w:rsidRPr="00A93EEC" w:rsidRDefault="00501779" w:rsidP="00950173">
      <w:pPr>
        <w:spacing w:after="0"/>
        <w:ind w:left="1440"/>
        <w:jc w:val="both"/>
        <w:rPr>
          <w:rFonts w:eastAsia="Times New Roman" w:cs="Calibri"/>
          <w:sz w:val="24"/>
          <w:szCs w:val="24"/>
          <w:lang w:val="en-US"/>
        </w:rPr>
      </w:pPr>
    </w:p>
    <w:p w14:paraId="38896200" w14:textId="77777777" w:rsidR="00501779" w:rsidRPr="00A93EEC" w:rsidRDefault="00501779" w:rsidP="00950173">
      <w:pPr>
        <w:numPr>
          <w:ilvl w:val="0"/>
          <w:numId w:val="20"/>
        </w:numPr>
        <w:spacing w:after="0"/>
        <w:ind w:left="567" w:hanging="567"/>
        <w:jc w:val="both"/>
        <w:rPr>
          <w:rFonts w:eastAsia="Times New Roman" w:cs="Calibri"/>
          <w:b/>
          <w:sz w:val="24"/>
          <w:szCs w:val="24"/>
          <w:u w:val="single"/>
          <w:lang w:val="en-US"/>
        </w:rPr>
      </w:pPr>
      <w:r w:rsidRPr="00A93EEC">
        <w:rPr>
          <w:rFonts w:eastAsia="Times New Roman" w:cs="Calibri"/>
          <w:b/>
          <w:sz w:val="24"/>
          <w:szCs w:val="24"/>
          <w:u w:val="single"/>
          <w:lang w:val="en-US"/>
        </w:rPr>
        <w:t>FOREGROUND IP</w:t>
      </w:r>
    </w:p>
    <w:p w14:paraId="47DB1E8B" w14:textId="77777777" w:rsidR="00501779" w:rsidRPr="00A93EEC" w:rsidRDefault="00501779" w:rsidP="00950173">
      <w:pPr>
        <w:numPr>
          <w:ilvl w:val="0"/>
          <w:numId w:val="7"/>
        </w:numPr>
        <w:spacing w:after="0"/>
        <w:ind w:left="1080" w:hanging="540"/>
        <w:jc w:val="both"/>
        <w:rPr>
          <w:rFonts w:eastAsia="Times New Roman" w:cs="Calibri"/>
          <w:sz w:val="24"/>
          <w:szCs w:val="24"/>
          <w:lang w:val="en-US"/>
        </w:rPr>
      </w:pPr>
      <w:r w:rsidRPr="00A93EEC">
        <w:rPr>
          <w:rFonts w:eastAsia="Times New Roman" w:cs="Calibri"/>
          <w:sz w:val="24"/>
          <w:szCs w:val="24"/>
          <w:lang w:val="en-US"/>
        </w:rPr>
        <w:t>Each Party hereby grants to the other Party a royalty free, non-exclusive license to use the IP generated either solely or jointly pursuant to this Project for internal, non-commercial use, such as for research and educational purposes.</w:t>
      </w:r>
    </w:p>
    <w:p w14:paraId="3C2F8E44" w14:textId="77777777" w:rsidR="00501779" w:rsidRPr="00A93EEC" w:rsidRDefault="00501779" w:rsidP="00950173">
      <w:pPr>
        <w:spacing w:after="0"/>
        <w:ind w:left="900" w:hanging="180"/>
        <w:jc w:val="both"/>
        <w:rPr>
          <w:rFonts w:eastAsia="Times New Roman" w:cs="Calibri"/>
          <w:sz w:val="24"/>
          <w:szCs w:val="24"/>
          <w:lang w:val="en-US"/>
        </w:rPr>
      </w:pPr>
    </w:p>
    <w:p w14:paraId="0771A365" w14:textId="77777777" w:rsidR="00501779" w:rsidRPr="00A93EEC" w:rsidRDefault="00501779" w:rsidP="00950173">
      <w:pPr>
        <w:numPr>
          <w:ilvl w:val="0"/>
          <w:numId w:val="7"/>
        </w:numPr>
        <w:tabs>
          <w:tab w:val="left" w:pos="540"/>
          <w:tab w:val="left" w:pos="810"/>
          <w:tab w:val="left" w:pos="1350"/>
          <w:tab w:val="left" w:pos="1440"/>
        </w:tabs>
        <w:spacing w:after="0"/>
        <w:ind w:hanging="180"/>
        <w:jc w:val="both"/>
        <w:rPr>
          <w:rFonts w:eastAsia="Times New Roman" w:cs="Calibri"/>
          <w:b/>
          <w:sz w:val="24"/>
          <w:szCs w:val="24"/>
          <w:u w:val="single"/>
          <w:lang w:val="en-US"/>
        </w:rPr>
      </w:pPr>
      <w:r w:rsidRPr="00A93EEC">
        <w:rPr>
          <w:rFonts w:eastAsia="Times New Roman" w:cs="Calibri"/>
          <w:b/>
          <w:sz w:val="24"/>
          <w:szCs w:val="24"/>
          <w:u w:val="single"/>
          <w:lang w:val="en-US"/>
        </w:rPr>
        <w:t xml:space="preserve">IISc Project IP: </w:t>
      </w:r>
    </w:p>
    <w:p w14:paraId="2D960141" w14:textId="5118E50D" w:rsidR="00501779" w:rsidRPr="00A93EEC" w:rsidRDefault="00501779" w:rsidP="00950173">
      <w:pPr>
        <w:numPr>
          <w:ilvl w:val="0"/>
          <w:numId w:val="18"/>
        </w:numPr>
        <w:spacing w:after="0"/>
        <w:ind w:left="1350" w:hanging="180"/>
        <w:jc w:val="both"/>
        <w:rPr>
          <w:rFonts w:eastAsia="Times New Roman" w:cs="Calibri"/>
          <w:sz w:val="24"/>
          <w:szCs w:val="24"/>
          <w:lang w:val="en-US"/>
        </w:rPr>
      </w:pPr>
      <w:r w:rsidRPr="00276F21">
        <w:rPr>
          <w:rFonts w:eastAsia="Times New Roman" w:cs="Calibri"/>
          <w:sz w:val="24"/>
          <w:szCs w:val="24"/>
          <w:lang w:val="en-US"/>
        </w:rPr>
        <w:t xml:space="preserve">The Company shall enjoy first right to commercially utilize IISc Project IP. In case Company agrees to exercise such a right IISc shall provide the Company an up-front and/or royalty-bearing </w:t>
      </w:r>
      <w:r w:rsidR="006604A7" w:rsidRPr="00276F21">
        <w:rPr>
          <w:rFonts w:eastAsia="Times New Roman" w:cs="Calibri"/>
          <w:sz w:val="24"/>
          <w:szCs w:val="24"/>
          <w:lang w:val="en-US"/>
        </w:rPr>
        <w:t>e</w:t>
      </w:r>
      <w:r w:rsidRPr="00276F21">
        <w:rPr>
          <w:rFonts w:eastAsia="Times New Roman" w:cs="Calibri"/>
          <w:sz w:val="24"/>
          <w:szCs w:val="24"/>
          <w:lang w:val="en-US"/>
        </w:rPr>
        <w:t xml:space="preserve">xclusive or </w:t>
      </w:r>
      <w:r w:rsidR="006604A7" w:rsidRPr="00276F21">
        <w:rPr>
          <w:rFonts w:eastAsia="Times New Roman" w:cs="Calibri"/>
          <w:sz w:val="24"/>
          <w:szCs w:val="24"/>
          <w:lang w:val="en-US"/>
        </w:rPr>
        <w:t>n</w:t>
      </w:r>
      <w:r w:rsidRPr="00276F21">
        <w:rPr>
          <w:rFonts w:eastAsia="Times New Roman" w:cs="Calibri"/>
          <w:sz w:val="24"/>
          <w:szCs w:val="24"/>
          <w:lang w:val="en-US"/>
        </w:rPr>
        <w:t xml:space="preserve">on-exclusive license, provided the Company agrees to demonstrate reasonable efforts to commercialize the IP in the public interest and reimburse IISc for the costs of IP filing, prosecution and </w:t>
      </w:r>
      <w:r w:rsidRPr="00276F21">
        <w:rPr>
          <w:rFonts w:eastAsia="Times New Roman" w:cs="Calibri"/>
          <w:sz w:val="24"/>
          <w:szCs w:val="24"/>
          <w:lang w:val="en-US"/>
        </w:rPr>
        <w:lastRenderedPageBreak/>
        <w:t xml:space="preserve">maintenance in India or/and any foreign country. The </w:t>
      </w:r>
      <w:r w:rsidR="006604A7" w:rsidRPr="00276F21">
        <w:rPr>
          <w:rFonts w:eastAsia="Times New Roman" w:cs="Calibri"/>
          <w:sz w:val="24"/>
          <w:szCs w:val="24"/>
          <w:lang w:val="en-US"/>
        </w:rPr>
        <w:t>l</w:t>
      </w:r>
      <w:r w:rsidRPr="00276F21">
        <w:rPr>
          <w:rFonts w:eastAsia="Times New Roman" w:cs="Calibri"/>
          <w:sz w:val="24"/>
          <w:szCs w:val="24"/>
          <w:lang w:val="en-US"/>
        </w:rPr>
        <w:t>icense shall be subject to a separa</w:t>
      </w:r>
      <w:r w:rsidR="00C76807" w:rsidRPr="00276F21">
        <w:rPr>
          <w:rFonts w:eastAsia="Times New Roman" w:cs="Calibri"/>
          <w:sz w:val="24"/>
          <w:szCs w:val="24"/>
          <w:lang w:val="en-US"/>
        </w:rPr>
        <w:t>te</w:t>
      </w:r>
      <w:r w:rsidR="00860EAC" w:rsidRPr="00276F21">
        <w:rPr>
          <w:rFonts w:eastAsia="Times New Roman" w:cs="Calibri"/>
          <w:sz w:val="24"/>
          <w:szCs w:val="24"/>
          <w:lang w:val="en-US"/>
        </w:rPr>
        <w:t xml:space="preserve"> </w:t>
      </w:r>
      <w:r w:rsidR="006604A7" w:rsidRPr="00276F21">
        <w:rPr>
          <w:rFonts w:eastAsia="Times New Roman" w:cs="Calibri"/>
          <w:sz w:val="24"/>
          <w:szCs w:val="24"/>
          <w:lang w:val="en-US"/>
        </w:rPr>
        <w:t>l</w:t>
      </w:r>
      <w:r w:rsidR="00C76807" w:rsidRPr="00276F21">
        <w:rPr>
          <w:rFonts w:eastAsia="Times New Roman" w:cs="Calibri"/>
          <w:sz w:val="24"/>
          <w:szCs w:val="24"/>
          <w:lang w:val="en-US"/>
        </w:rPr>
        <w:t>icensing/</w:t>
      </w:r>
      <w:r w:rsidR="006604A7" w:rsidRPr="00276F21">
        <w:rPr>
          <w:rFonts w:eastAsia="Times New Roman" w:cs="Calibri"/>
          <w:sz w:val="24"/>
          <w:szCs w:val="24"/>
          <w:lang w:val="en-US"/>
        </w:rPr>
        <w:t>r</w:t>
      </w:r>
      <w:r w:rsidR="00C76807" w:rsidRPr="00276F21">
        <w:rPr>
          <w:rFonts w:eastAsia="Times New Roman" w:cs="Calibri"/>
          <w:sz w:val="24"/>
          <w:szCs w:val="24"/>
          <w:lang w:val="en-US"/>
        </w:rPr>
        <w:t>oyalty-sharing a</w:t>
      </w:r>
      <w:r w:rsidRPr="00276F21">
        <w:rPr>
          <w:rFonts w:eastAsia="Times New Roman" w:cs="Calibri"/>
          <w:sz w:val="24"/>
          <w:szCs w:val="24"/>
          <w:lang w:val="en-US"/>
        </w:rPr>
        <w:t>greement arrived at by IISc and the Company at</w:t>
      </w:r>
      <w:r w:rsidR="00860EAC" w:rsidRPr="00276F21">
        <w:rPr>
          <w:rFonts w:eastAsia="Times New Roman" w:cs="Calibri"/>
          <w:sz w:val="24"/>
          <w:szCs w:val="24"/>
          <w:lang w:val="en-US"/>
        </w:rPr>
        <w:t xml:space="preserve"> the time of granting the said </w:t>
      </w:r>
      <w:r w:rsidR="00B758E3">
        <w:rPr>
          <w:rFonts w:eastAsia="Times New Roman" w:cs="Calibri"/>
          <w:sz w:val="24"/>
          <w:szCs w:val="24"/>
          <w:lang w:val="en-US"/>
        </w:rPr>
        <w:t>e</w:t>
      </w:r>
      <w:r w:rsidRPr="00276F21">
        <w:rPr>
          <w:rFonts w:eastAsia="Times New Roman" w:cs="Calibri"/>
          <w:sz w:val="24"/>
          <w:szCs w:val="24"/>
          <w:lang w:val="en-US"/>
        </w:rPr>
        <w:t xml:space="preserve">xclusive or non- exclusive </w:t>
      </w:r>
      <w:r w:rsidR="00B758E3">
        <w:rPr>
          <w:rFonts w:eastAsia="Times New Roman" w:cs="Calibri"/>
          <w:sz w:val="24"/>
          <w:szCs w:val="24"/>
          <w:lang w:val="en-US"/>
        </w:rPr>
        <w:t>l</w:t>
      </w:r>
      <w:r w:rsidRPr="00276F21">
        <w:rPr>
          <w:rFonts w:eastAsia="Times New Roman" w:cs="Calibri"/>
          <w:sz w:val="24"/>
          <w:szCs w:val="24"/>
          <w:lang w:val="en-US"/>
        </w:rPr>
        <w:t>icense on a case</w:t>
      </w:r>
      <w:r w:rsidRPr="00A93EEC">
        <w:rPr>
          <w:rFonts w:eastAsia="Times New Roman" w:cs="Calibri"/>
          <w:sz w:val="24"/>
          <w:szCs w:val="24"/>
          <w:lang w:val="en-US"/>
        </w:rPr>
        <w:t>-by-case basis.</w:t>
      </w:r>
    </w:p>
    <w:p w14:paraId="6EBAF0DA" w14:textId="77777777" w:rsidR="00501779" w:rsidRPr="00A93EEC" w:rsidRDefault="00501779" w:rsidP="00950173">
      <w:pPr>
        <w:spacing w:after="0"/>
        <w:ind w:left="1350" w:hanging="180"/>
        <w:jc w:val="both"/>
        <w:rPr>
          <w:rFonts w:eastAsia="Times New Roman" w:cs="Calibri"/>
          <w:sz w:val="24"/>
          <w:szCs w:val="24"/>
          <w:lang w:val="en-US"/>
        </w:rPr>
      </w:pPr>
    </w:p>
    <w:p w14:paraId="14B6DE06" w14:textId="77777777" w:rsidR="00501779" w:rsidRPr="00A93EEC" w:rsidRDefault="00501779" w:rsidP="00950173">
      <w:pPr>
        <w:numPr>
          <w:ilvl w:val="0"/>
          <w:numId w:val="18"/>
        </w:numPr>
        <w:spacing w:after="0"/>
        <w:ind w:left="1350" w:hanging="180"/>
        <w:jc w:val="both"/>
        <w:rPr>
          <w:rFonts w:eastAsia="Times New Roman" w:cs="Calibri"/>
          <w:sz w:val="24"/>
          <w:szCs w:val="24"/>
          <w:lang w:val="en-US"/>
        </w:rPr>
      </w:pPr>
      <w:r w:rsidRPr="00A93EEC">
        <w:rPr>
          <w:rFonts w:eastAsia="Times New Roman" w:cs="Calibri"/>
          <w:sz w:val="24"/>
          <w:szCs w:val="24"/>
          <w:lang w:val="en-US"/>
        </w:rPr>
        <w:t xml:space="preserve">If, after good faith negotiations, no licensing agreement is reached by the Parties within </w:t>
      </w:r>
      <w:r w:rsidR="002B5375" w:rsidRPr="00A93EEC">
        <w:rPr>
          <w:rFonts w:eastAsia="Times New Roman" w:cs="Calibri"/>
          <w:sz w:val="24"/>
          <w:szCs w:val="24"/>
          <w:lang w:val="en-US"/>
        </w:rPr>
        <w:t>s</w:t>
      </w:r>
      <w:r w:rsidRPr="00A93EEC">
        <w:rPr>
          <w:rFonts w:eastAsia="Times New Roman" w:cs="Calibri"/>
          <w:sz w:val="24"/>
          <w:szCs w:val="24"/>
          <w:lang w:val="en-US"/>
        </w:rPr>
        <w:t>ix (6) months from the date of disclosure to the Company of IISc Project IP, or if the Company conveys in writing to IISc its lack of interest in such a License within one (1) month from the date of disclosure to the Company of IISc Project IP, whichever is later, IISc shall be free to license such IISc Project IP to a third party without accounting to the Company.</w:t>
      </w:r>
    </w:p>
    <w:p w14:paraId="4670455A" w14:textId="77777777" w:rsidR="00501779" w:rsidRPr="00A93EEC" w:rsidRDefault="00501779" w:rsidP="00950173">
      <w:pPr>
        <w:spacing w:after="0"/>
        <w:ind w:left="900" w:hanging="180"/>
        <w:jc w:val="both"/>
        <w:rPr>
          <w:rFonts w:eastAsia="Times New Roman" w:cs="Calibri"/>
          <w:sz w:val="24"/>
          <w:szCs w:val="24"/>
          <w:lang w:val="en-US"/>
        </w:rPr>
      </w:pPr>
    </w:p>
    <w:p w14:paraId="5C2157DF" w14:textId="60CB0BBD" w:rsidR="00501779" w:rsidRPr="00A93EEC" w:rsidRDefault="00501779" w:rsidP="00950173">
      <w:pPr>
        <w:numPr>
          <w:ilvl w:val="0"/>
          <w:numId w:val="7"/>
        </w:numPr>
        <w:spacing w:after="0"/>
        <w:ind w:left="1170" w:hanging="630"/>
        <w:jc w:val="both"/>
        <w:rPr>
          <w:rFonts w:eastAsia="Times New Roman" w:cs="Calibri"/>
          <w:sz w:val="24"/>
          <w:szCs w:val="24"/>
          <w:lang w:val="en-US"/>
        </w:rPr>
      </w:pPr>
      <w:r w:rsidRPr="00A93EEC">
        <w:rPr>
          <w:rFonts w:eastAsia="Times New Roman" w:cs="Calibri"/>
          <w:b/>
          <w:sz w:val="24"/>
          <w:szCs w:val="24"/>
          <w:u w:val="single"/>
          <w:lang w:val="en-US"/>
        </w:rPr>
        <w:t>Joint IP:</w:t>
      </w:r>
      <w:r w:rsidR="00D655A3" w:rsidRPr="00A93EEC">
        <w:rPr>
          <w:rFonts w:eastAsia="Times New Roman" w:cs="Calibri"/>
          <w:b/>
          <w:sz w:val="24"/>
          <w:szCs w:val="24"/>
          <w:u w:val="single"/>
          <w:lang w:val="en-US"/>
        </w:rPr>
        <w:t xml:space="preserve"> </w:t>
      </w:r>
      <w:r w:rsidRPr="00276F21">
        <w:rPr>
          <w:rFonts w:eastAsia="Times New Roman" w:cs="Calibri"/>
          <w:sz w:val="24"/>
          <w:szCs w:val="24"/>
          <w:lang w:val="en-US"/>
        </w:rPr>
        <w:t xml:space="preserve">The </w:t>
      </w:r>
      <w:r w:rsidRPr="00A93EEC">
        <w:rPr>
          <w:rFonts w:cs="Calibri"/>
          <w:sz w:val="24"/>
          <w:szCs w:val="24"/>
          <w:lang w:val="en-US"/>
        </w:rPr>
        <w:t xml:space="preserve">Company </w:t>
      </w:r>
      <w:r w:rsidRPr="00276F21">
        <w:rPr>
          <w:rFonts w:eastAsia="Times New Roman" w:cs="Calibri"/>
          <w:sz w:val="24"/>
          <w:szCs w:val="24"/>
          <w:lang w:val="en-US"/>
        </w:rPr>
        <w:t xml:space="preserve">shall enjoy first right to seek an </w:t>
      </w:r>
      <w:r w:rsidR="006604A7" w:rsidRPr="00276F21">
        <w:rPr>
          <w:rFonts w:eastAsia="Times New Roman" w:cs="Calibri"/>
          <w:sz w:val="24"/>
          <w:szCs w:val="24"/>
          <w:lang w:val="en-US"/>
        </w:rPr>
        <w:t>e</w:t>
      </w:r>
      <w:r w:rsidRPr="00276F21">
        <w:rPr>
          <w:rFonts w:eastAsia="Times New Roman" w:cs="Calibri"/>
          <w:sz w:val="24"/>
          <w:szCs w:val="24"/>
          <w:lang w:val="en-US"/>
        </w:rPr>
        <w:t>xclusive license from IISc</w:t>
      </w:r>
      <w:r w:rsidR="00D655A3" w:rsidRPr="00276F21">
        <w:rPr>
          <w:rFonts w:eastAsia="Times New Roman" w:cs="Calibri"/>
          <w:sz w:val="24"/>
          <w:szCs w:val="24"/>
          <w:lang w:val="en-US"/>
        </w:rPr>
        <w:t xml:space="preserve"> </w:t>
      </w:r>
      <w:r w:rsidRPr="00276F21">
        <w:rPr>
          <w:rFonts w:eastAsia="Times New Roman" w:cs="Calibri"/>
          <w:sz w:val="24"/>
          <w:szCs w:val="24"/>
          <w:lang w:val="en-US"/>
        </w:rPr>
        <w:t xml:space="preserve">for commercially utilizing such Joint IP provided the Company agrees to demonstrate reasonable efforts to commercialize the IP in the public interest and reimburse IISc for the costs of IP filing, prosecution and maintenance in India or/and any foreign country. </w:t>
      </w:r>
      <w:r w:rsidRPr="00A93EEC">
        <w:rPr>
          <w:rFonts w:eastAsia="Times New Roman" w:cs="Calibri"/>
          <w:sz w:val="24"/>
          <w:szCs w:val="24"/>
          <w:lang w:val="en-US"/>
        </w:rPr>
        <w:t xml:space="preserve">This option to elect </w:t>
      </w:r>
      <w:r w:rsidR="006604A7" w:rsidRPr="00A93EEC">
        <w:rPr>
          <w:rFonts w:eastAsia="Times New Roman" w:cs="Calibri"/>
          <w:sz w:val="24"/>
          <w:szCs w:val="24"/>
          <w:lang w:val="en-US"/>
        </w:rPr>
        <w:t>e</w:t>
      </w:r>
      <w:r w:rsidRPr="00A93EEC">
        <w:rPr>
          <w:rFonts w:eastAsia="Times New Roman" w:cs="Calibri"/>
          <w:sz w:val="24"/>
          <w:szCs w:val="24"/>
          <w:lang w:val="en-US"/>
        </w:rPr>
        <w:t xml:space="preserve">xclusive license is subject to a separate </w:t>
      </w:r>
      <w:r w:rsidR="00C2668E" w:rsidRPr="00A93EEC">
        <w:rPr>
          <w:rFonts w:eastAsia="Times New Roman" w:cs="Calibri"/>
          <w:sz w:val="24"/>
          <w:szCs w:val="24"/>
          <w:lang w:val="en-US"/>
        </w:rPr>
        <w:t xml:space="preserve">commercial </w:t>
      </w:r>
      <w:r w:rsidRPr="00A93EEC">
        <w:rPr>
          <w:rFonts w:eastAsia="Times New Roman" w:cs="Calibri"/>
          <w:sz w:val="24"/>
          <w:szCs w:val="24"/>
          <w:lang w:val="en-US"/>
        </w:rPr>
        <w:t xml:space="preserve">license agreement on terms to be negotiated in good faith on a case-by-case basis between the Parties. </w:t>
      </w:r>
    </w:p>
    <w:p w14:paraId="0634FF79" w14:textId="77777777" w:rsidR="00950173" w:rsidRPr="00A93EEC" w:rsidRDefault="00950173" w:rsidP="00950173">
      <w:pPr>
        <w:spacing w:after="0"/>
        <w:ind w:left="1170"/>
        <w:jc w:val="both"/>
        <w:rPr>
          <w:rFonts w:eastAsia="Times New Roman" w:cs="Calibri"/>
          <w:sz w:val="24"/>
          <w:szCs w:val="24"/>
          <w:lang w:val="en-US"/>
        </w:rPr>
      </w:pPr>
    </w:p>
    <w:p w14:paraId="3A39894B" w14:textId="77777777" w:rsidR="00501779" w:rsidRPr="00A93EEC" w:rsidRDefault="00501779" w:rsidP="00950173">
      <w:pPr>
        <w:spacing w:after="0"/>
        <w:ind w:left="1170" w:hanging="630"/>
        <w:jc w:val="both"/>
        <w:rPr>
          <w:rFonts w:eastAsia="Times New Roman" w:cs="Calibri"/>
          <w:sz w:val="24"/>
          <w:szCs w:val="24"/>
          <w:lang w:val="en-US"/>
        </w:rPr>
      </w:pPr>
      <w:r w:rsidRPr="00A93EEC">
        <w:rPr>
          <w:rFonts w:eastAsia="Times New Roman" w:cs="Calibri"/>
          <w:sz w:val="24"/>
          <w:szCs w:val="24"/>
          <w:lang w:val="en-US"/>
        </w:rPr>
        <w:t xml:space="preserve">          </w:t>
      </w:r>
      <w:r w:rsidR="00950173" w:rsidRPr="00A93EEC">
        <w:rPr>
          <w:rFonts w:eastAsia="Times New Roman" w:cs="Calibri"/>
          <w:sz w:val="24"/>
          <w:szCs w:val="24"/>
          <w:lang w:val="en-US"/>
        </w:rPr>
        <w:tab/>
      </w:r>
      <w:r w:rsidRPr="00A93EEC">
        <w:rPr>
          <w:rFonts w:eastAsia="Times New Roman" w:cs="Calibri"/>
          <w:sz w:val="24"/>
          <w:szCs w:val="24"/>
          <w:lang w:val="en-US"/>
        </w:rPr>
        <w:t xml:space="preserve">If the Company does not exercise such an option within six (6) months from the date of disclosure, </w:t>
      </w:r>
      <w:r w:rsidR="00854ABE" w:rsidRPr="00A93EEC">
        <w:rPr>
          <w:rFonts w:eastAsia="Times New Roman" w:cs="Calibri"/>
          <w:sz w:val="24"/>
          <w:szCs w:val="24"/>
          <w:lang w:val="en-US"/>
        </w:rPr>
        <w:t>the Parties</w:t>
      </w:r>
      <w:r w:rsidRPr="00A93EEC">
        <w:rPr>
          <w:rFonts w:eastAsia="Times New Roman" w:cs="Calibri"/>
          <w:sz w:val="24"/>
          <w:szCs w:val="24"/>
          <w:lang w:val="en-US"/>
        </w:rPr>
        <w:t xml:space="preserve"> shall have equal, independent, unrestricted right to license on a non-exclusive basis, to th</w:t>
      </w:r>
      <w:r w:rsidR="008B077C" w:rsidRPr="00A93EEC">
        <w:rPr>
          <w:rFonts w:eastAsia="Times New Roman" w:cs="Calibri"/>
          <w:sz w:val="24"/>
          <w:szCs w:val="24"/>
          <w:lang w:val="en-US"/>
        </w:rPr>
        <w:t>ird p</w:t>
      </w:r>
      <w:r w:rsidRPr="00A93EEC">
        <w:rPr>
          <w:rFonts w:eastAsia="Times New Roman" w:cs="Calibri"/>
          <w:sz w:val="24"/>
          <w:szCs w:val="24"/>
          <w:lang w:val="en-US"/>
        </w:rPr>
        <w:t xml:space="preserve">arties such Joint IP, </w:t>
      </w:r>
      <w:r w:rsidR="00F02987" w:rsidRPr="00A93EEC">
        <w:rPr>
          <w:rFonts w:eastAsia="Times New Roman" w:cs="Calibri"/>
          <w:sz w:val="24"/>
          <w:szCs w:val="24"/>
          <w:lang w:val="en-US"/>
        </w:rPr>
        <w:t xml:space="preserve">without accounting to each other. </w:t>
      </w:r>
    </w:p>
    <w:p w14:paraId="4C54CEE6" w14:textId="77777777" w:rsidR="00950173" w:rsidRPr="00A93EEC" w:rsidRDefault="00950173" w:rsidP="00950173">
      <w:pPr>
        <w:spacing w:after="0"/>
        <w:ind w:left="1170" w:hanging="630"/>
        <w:jc w:val="both"/>
        <w:rPr>
          <w:rFonts w:eastAsia="Times New Roman" w:cs="Calibri"/>
          <w:sz w:val="24"/>
          <w:szCs w:val="24"/>
          <w:lang w:val="en-US"/>
        </w:rPr>
      </w:pPr>
    </w:p>
    <w:p w14:paraId="6C92206C" w14:textId="3EF44D44" w:rsidR="00501779" w:rsidRPr="00A93EEC" w:rsidRDefault="00501779" w:rsidP="00950173">
      <w:pPr>
        <w:numPr>
          <w:ilvl w:val="0"/>
          <w:numId w:val="7"/>
        </w:numPr>
        <w:spacing w:after="0"/>
        <w:ind w:left="1134" w:hanging="567"/>
        <w:jc w:val="both"/>
        <w:rPr>
          <w:rFonts w:eastAsia="Times New Roman" w:cs="Calibri"/>
          <w:sz w:val="24"/>
          <w:szCs w:val="24"/>
          <w:lang w:val="en-US"/>
        </w:rPr>
      </w:pPr>
      <w:r w:rsidRPr="00A93EEC">
        <w:rPr>
          <w:rFonts w:eastAsia="Times New Roman" w:cs="Calibri"/>
          <w:sz w:val="24"/>
          <w:szCs w:val="24"/>
          <w:lang w:val="en-US"/>
        </w:rPr>
        <w:t xml:space="preserve">In the event an </w:t>
      </w:r>
      <w:r w:rsidR="00AE104D">
        <w:rPr>
          <w:rFonts w:eastAsia="Times New Roman" w:cs="Calibri"/>
          <w:sz w:val="24"/>
          <w:szCs w:val="24"/>
          <w:lang w:val="en-US"/>
        </w:rPr>
        <w:t>e</w:t>
      </w:r>
      <w:r w:rsidRPr="00A93EEC">
        <w:rPr>
          <w:rFonts w:eastAsia="Times New Roman" w:cs="Calibri"/>
          <w:sz w:val="24"/>
          <w:szCs w:val="24"/>
          <w:lang w:val="en-US"/>
        </w:rPr>
        <w:t>xclusive license is granted by IISc to the Company, IISc retains a non-exclusive, royalty-free license for internal, non-commercial or educational and research use, with a right to sub-license such use to other educational and non- commercial institutions or organizations.</w:t>
      </w:r>
    </w:p>
    <w:bookmarkEnd w:id="7"/>
    <w:p w14:paraId="3CF2CB64" w14:textId="77777777" w:rsidR="00501779" w:rsidRPr="00A93EEC" w:rsidRDefault="00501779" w:rsidP="00950173">
      <w:pPr>
        <w:spacing w:after="0"/>
        <w:ind w:left="1134"/>
        <w:jc w:val="both"/>
        <w:rPr>
          <w:rFonts w:eastAsia="Times New Roman" w:cs="Calibri"/>
          <w:b/>
          <w:sz w:val="24"/>
          <w:szCs w:val="24"/>
          <w:lang w:val="en-US"/>
        </w:rPr>
      </w:pPr>
    </w:p>
    <w:p w14:paraId="4971946B" w14:textId="77777777" w:rsidR="00501779" w:rsidRPr="00276F21" w:rsidRDefault="00501779" w:rsidP="00950173">
      <w:pPr>
        <w:spacing w:after="0"/>
        <w:jc w:val="both"/>
        <w:rPr>
          <w:rFonts w:eastAsia="Times New Roman" w:cs="Calibri"/>
          <w:b/>
          <w:sz w:val="24"/>
          <w:szCs w:val="24"/>
          <w:lang w:val="en-US"/>
        </w:rPr>
      </w:pPr>
      <w:bookmarkStart w:id="8" w:name="_Hlk129192861"/>
      <w:r w:rsidRPr="00A93EEC">
        <w:rPr>
          <w:rFonts w:eastAsia="Times New Roman" w:cs="Calibri"/>
          <w:b/>
          <w:sz w:val="24"/>
          <w:szCs w:val="24"/>
          <w:lang w:val="en-US"/>
        </w:rPr>
        <w:t xml:space="preserve">ARTICLE- </w:t>
      </w:r>
      <w:r w:rsidRPr="00276F21">
        <w:rPr>
          <w:rFonts w:eastAsia="Times New Roman" w:cs="Calibri"/>
          <w:b/>
          <w:sz w:val="24"/>
          <w:szCs w:val="24"/>
          <w:lang w:val="en-US"/>
        </w:rPr>
        <w:t>9: PUBLICATIONS</w:t>
      </w:r>
    </w:p>
    <w:p w14:paraId="2E7847BB" w14:textId="77777777" w:rsidR="00501779" w:rsidRPr="00A93EEC" w:rsidRDefault="00501779" w:rsidP="00950173">
      <w:pPr>
        <w:spacing w:after="0"/>
        <w:jc w:val="both"/>
        <w:rPr>
          <w:rFonts w:eastAsia="Times New Roman" w:cs="Calibri"/>
          <w:sz w:val="24"/>
          <w:szCs w:val="24"/>
          <w:lang w:val="en-US"/>
        </w:rPr>
      </w:pPr>
      <w:bookmarkStart w:id="9" w:name="_Hlk67417775"/>
      <w:r w:rsidRPr="00276F21">
        <w:rPr>
          <w:rFonts w:eastAsia="Times New Roman" w:cs="Calibri"/>
          <w:sz w:val="24"/>
          <w:szCs w:val="24"/>
          <w:lang w:val="en-US"/>
        </w:rPr>
        <w:t>IISc and its employees shall have the right, at their discretion, to release information or to publ</w:t>
      </w:r>
      <w:r w:rsidRPr="00A93EEC">
        <w:rPr>
          <w:rFonts w:eastAsia="Times New Roman" w:cs="Calibri"/>
          <w:sz w:val="24"/>
          <w:szCs w:val="24"/>
          <w:lang w:val="en-US"/>
        </w:rPr>
        <w:t>ish and disseminate any Research Results including, but not limiting to, data, writings, or material resulting from the Project. IISc shall furnish the Company with a copy of any proposed publication date and grant the Company thirty (30) days from the date of furnis</w:t>
      </w:r>
      <w:r w:rsidR="00D655A3" w:rsidRPr="00A93EEC">
        <w:rPr>
          <w:rFonts w:eastAsia="Times New Roman" w:cs="Calibri"/>
          <w:sz w:val="24"/>
          <w:szCs w:val="24"/>
          <w:lang w:val="en-US"/>
        </w:rPr>
        <w:t>hing, for review and comment to</w:t>
      </w:r>
      <w:r w:rsidRPr="00A93EEC">
        <w:rPr>
          <w:rFonts w:eastAsia="Times New Roman" w:cs="Calibri"/>
          <w:sz w:val="24"/>
          <w:szCs w:val="24"/>
          <w:lang w:val="en-US"/>
        </w:rPr>
        <w:t xml:space="preserve"> ascertain whether </w:t>
      </w:r>
      <w:r w:rsidR="00691075" w:rsidRPr="00A93EEC">
        <w:rPr>
          <w:rFonts w:eastAsia="Times New Roman" w:cs="Calibri"/>
          <w:sz w:val="24"/>
          <w:szCs w:val="24"/>
          <w:lang w:val="en-US"/>
        </w:rPr>
        <w:t>Company</w:t>
      </w:r>
      <w:r w:rsidRPr="00A93EEC">
        <w:rPr>
          <w:rFonts w:eastAsia="Times New Roman" w:cs="Calibri"/>
          <w:sz w:val="24"/>
          <w:szCs w:val="24"/>
          <w:lang w:val="en-US"/>
        </w:rPr>
        <w:t xml:space="preserve">’s Confidential Information would be disclosed by the publication or to allow protection of IP. Within this period, the Company may request IISc, in writing, to delay such publication for a maximum of a further period of thirty (30) days in order to protect the potential IP, including the patentability of any invention, and IISc shall comply with any such request so long as it is reasonable, however, IISc shall have the </w:t>
      </w:r>
      <w:r w:rsidRPr="00A93EEC">
        <w:rPr>
          <w:rFonts w:eastAsia="Times New Roman" w:cs="Calibri"/>
          <w:sz w:val="24"/>
          <w:szCs w:val="24"/>
          <w:lang w:val="en-US"/>
        </w:rPr>
        <w:lastRenderedPageBreak/>
        <w:t xml:space="preserve">final authority to determine the scope and content of any publications. Such delay shall not, however, be imposed on the submission of any student thesis or dissertation. The Company shall not interfere or impose any restrictions on filing or publication of any student thesis, dissertation or any other publication right of IISc. </w:t>
      </w:r>
      <w:r w:rsidR="00081E16" w:rsidRPr="00A93EEC">
        <w:rPr>
          <w:rFonts w:eastAsia="Times New Roman" w:cs="Calibri"/>
          <w:sz w:val="24"/>
          <w:szCs w:val="24"/>
          <w:lang w:val="en-US"/>
        </w:rPr>
        <w:t>If no reply is received within 30 days from the date on which the recommendation was sent to parties, the recommendation shall be deemed accepted</w:t>
      </w:r>
      <w:r w:rsidR="00852F2A" w:rsidRPr="00A93EEC">
        <w:rPr>
          <w:rFonts w:eastAsia="Times New Roman" w:cs="Calibri"/>
          <w:sz w:val="24"/>
          <w:szCs w:val="24"/>
          <w:lang w:val="en-US"/>
        </w:rPr>
        <w:t>.</w:t>
      </w:r>
    </w:p>
    <w:bookmarkEnd w:id="8"/>
    <w:bookmarkEnd w:id="9"/>
    <w:p w14:paraId="57649B69" w14:textId="77777777" w:rsidR="00501779" w:rsidRPr="00A93EEC" w:rsidRDefault="00501779" w:rsidP="00950173">
      <w:pPr>
        <w:spacing w:after="0"/>
        <w:ind w:left="720"/>
        <w:jc w:val="both"/>
        <w:rPr>
          <w:rFonts w:eastAsia="Times New Roman" w:cs="Calibri"/>
          <w:sz w:val="24"/>
          <w:szCs w:val="24"/>
          <w:lang w:val="en-US"/>
        </w:rPr>
      </w:pPr>
    </w:p>
    <w:p w14:paraId="49AAFA1D" w14:textId="77777777" w:rsidR="00501779" w:rsidRPr="00A93EEC" w:rsidRDefault="00501779" w:rsidP="00950173">
      <w:pPr>
        <w:spacing w:after="0"/>
        <w:jc w:val="both"/>
        <w:rPr>
          <w:rFonts w:eastAsia="Times New Roman" w:cs="Calibri"/>
          <w:b/>
          <w:sz w:val="24"/>
          <w:szCs w:val="24"/>
          <w:lang w:val="en-US"/>
        </w:rPr>
      </w:pPr>
      <w:r w:rsidRPr="00A93EEC">
        <w:rPr>
          <w:rFonts w:eastAsia="Times New Roman" w:cs="Calibri"/>
          <w:b/>
          <w:sz w:val="24"/>
          <w:szCs w:val="24"/>
          <w:lang w:val="en-US"/>
        </w:rPr>
        <w:t>ARTICLE-10: WARRANTIES</w:t>
      </w:r>
    </w:p>
    <w:p w14:paraId="15A507E7" w14:textId="33D4590F" w:rsidR="00501779" w:rsidRPr="00A93EEC" w:rsidRDefault="00501779" w:rsidP="00950173">
      <w:pPr>
        <w:numPr>
          <w:ilvl w:val="0"/>
          <w:numId w:val="21"/>
        </w:numPr>
        <w:spacing w:after="0"/>
        <w:ind w:hanging="720"/>
        <w:jc w:val="both"/>
        <w:rPr>
          <w:rFonts w:eastAsia="Times New Roman" w:cs="Calibri"/>
          <w:sz w:val="24"/>
          <w:szCs w:val="24"/>
          <w:lang w:val="en-US"/>
        </w:rPr>
      </w:pPr>
      <w:r w:rsidRPr="00A93EEC">
        <w:rPr>
          <w:rFonts w:eastAsia="Times New Roman" w:cs="Calibri"/>
          <w:bCs/>
          <w:sz w:val="24"/>
          <w:szCs w:val="24"/>
          <w:lang w:val="en-US"/>
        </w:rPr>
        <w:t xml:space="preserve">The Parties </w:t>
      </w:r>
      <w:r w:rsidRPr="00A93EEC">
        <w:rPr>
          <w:rFonts w:eastAsia="Times New Roman" w:cs="Calibri"/>
          <w:sz w:val="24"/>
          <w:szCs w:val="24"/>
          <w:lang w:val="en-US"/>
        </w:rPr>
        <w:t xml:space="preserve">acknowledge that the work set forth in </w:t>
      </w:r>
      <w:r w:rsidR="009C7092" w:rsidRPr="00A93EEC">
        <w:rPr>
          <w:rFonts w:eastAsia="Times New Roman" w:cs="Calibri"/>
          <w:sz w:val="24"/>
          <w:szCs w:val="24"/>
          <w:lang w:val="en-US"/>
        </w:rPr>
        <w:t>Project Annexure(s)</w:t>
      </w:r>
      <w:r w:rsidRPr="00A93EEC">
        <w:rPr>
          <w:rFonts w:eastAsia="Times New Roman" w:cs="Calibri"/>
          <w:sz w:val="24"/>
          <w:szCs w:val="24"/>
          <w:lang w:val="en-US"/>
        </w:rPr>
        <w:t xml:space="preserve"> </w:t>
      </w:r>
      <w:r w:rsidR="009C7092" w:rsidRPr="00A93EEC">
        <w:rPr>
          <w:rFonts w:eastAsia="Times New Roman" w:cs="Calibri"/>
          <w:sz w:val="24"/>
          <w:szCs w:val="24"/>
          <w:lang w:val="en-US"/>
        </w:rPr>
        <w:t xml:space="preserve">are </w:t>
      </w:r>
      <w:r w:rsidRPr="00A93EEC">
        <w:rPr>
          <w:rFonts w:eastAsia="Times New Roman" w:cs="Calibri"/>
          <w:sz w:val="24"/>
          <w:szCs w:val="24"/>
          <w:lang w:val="en-US"/>
        </w:rPr>
        <w:t xml:space="preserve">experimental in nature  and IISc makes no warranties, express or implied, as to any matter whatsoever, including, without limitation, the </w:t>
      </w:r>
      <w:r w:rsidR="006604A7" w:rsidRPr="00A93EEC">
        <w:rPr>
          <w:rFonts w:eastAsia="Times New Roman" w:cs="Calibri"/>
          <w:sz w:val="24"/>
          <w:szCs w:val="24"/>
          <w:lang w:val="en-US"/>
        </w:rPr>
        <w:t>c</w:t>
      </w:r>
      <w:r w:rsidRPr="00A93EEC">
        <w:rPr>
          <w:rFonts w:eastAsia="Times New Roman" w:cs="Calibri"/>
          <w:sz w:val="24"/>
          <w:szCs w:val="24"/>
          <w:lang w:val="en-US"/>
        </w:rPr>
        <w:t>ondition, originality or accuracy of the research or any invention(s) or product(s), whether tangible or intangible, conceived, discovered or developed under this Agreement; or the ownership, merchantability or fitness for a particular purpose of the research or any such invention or product. IISc shall not be liable for any direct, consequential, or other damages suffered by sponsor, any licensee, or any others resulting from the use of the Research Results or any such related Invention or product, including from any infringement of third party IPR.</w:t>
      </w:r>
    </w:p>
    <w:p w14:paraId="772CEDB3" w14:textId="77777777" w:rsidR="00501779" w:rsidRPr="00A93EEC" w:rsidRDefault="00501779" w:rsidP="00950173">
      <w:pPr>
        <w:spacing w:after="0"/>
        <w:ind w:left="720"/>
        <w:jc w:val="both"/>
        <w:rPr>
          <w:rFonts w:eastAsia="Times New Roman" w:cs="Calibri"/>
          <w:sz w:val="24"/>
          <w:szCs w:val="24"/>
          <w:lang w:val="en-US"/>
        </w:rPr>
      </w:pPr>
    </w:p>
    <w:p w14:paraId="11A7E27E" w14:textId="77777777" w:rsidR="00501779" w:rsidRPr="00A93EEC" w:rsidRDefault="00501779" w:rsidP="00950173">
      <w:pPr>
        <w:numPr>
          <w:ilvl w:val="0"/>
          <w:numId w:val="21"/>
        </w:numPr>
        <w:spacing w:after="0"/>
        <w:ind w:hanging="720"/>
        <w:jc w:val="both"/>
        <w:rPr>
          <w:rFonts w:eastAsia="Times New Roman" w:cs="Calibri"/>
          <w:sz w:val="24"/>
          <w:szCs w:val="24"/>
          <w:lang w:val="en-US"/>
        </w:rPr>
      </w:pPr>
      <w:r w:rsidRPr="00A93EEC">
        <w:rPr>
          <w:rFonts w:eastAsia="Times New Roman" w:cs="Calibri"/>
          <w:sz w:val="24"/>
          <w:szCs w:val="24"/>
          <w:lang w:val="en-US"/>
        </w:rPr>
        <w:t xml:space="preserve"> The Company hereby represents and warrants to IISc that:</w:t>
      </w:r>
    </w:p>
    <w:p w14:paraId="70A8B5FD" w14:textId="77777777" w:rsidR="00501779" w:rsidRPr="00A93EEC" w:rsidRDefault="00501779" w:rsidP="00950173">
      <w:pPr>
        <w:numPr>
          <w:ilvl w:val="0"/>
          <w:numId w:val="11"/>
        </w:numPr>
        <w:spacing w:after="0"/>
        <w:ind w:left="1134"/>
        <w:jc w:val="both"/>
        <w:rPr>
          <w:rFonts w:eastAsia="Times New Roman" w:cs="Calibri"/>
          <w:sz w:val="24"/>
          <w:szCs w:val="24"/>
          <w:lang w:val="en-US"/>
        </w:rPr>
      </w:pPr>
      <w:r w:rsidRPr="00A93EEC">
        <w:rPr>
          <w:rFonts w:eastAsia="Times New Roman" w:cs="Calibri"/>
          <w:sz w:val="24"/>
          <w:szCs w:val="24"/>
          <w:lang w:val="en-US"/>
        </w:rPr>
        <w:t>it is a company duly incorporated under the laws of India; (</w:t>
      </w:r>
      <w:r w:rsidRPr="00A93EEC">
        <w:rPr>
          <w:rFonts w:eastAsia="Times New Roman" w:cs="Calibri"/>
          <w:sz w:val="24"/>
          <w:szCs w:val="24"/>
          <w:highlight w:val="yellow"/>
          <w:lang w:val="en-US"/>
        </w:rPr>
        <w:t>please specify if otherwise</w:t>
      </w:r>
      <w:r w:rsidRPr="00A93EEC">
        <w:rPr>
          <w:rFonts w:eastAsia="Times New Roman" w:cs="Calibri"/>
          <w:sz w:val="24"/>
          <w:szCs w:val="24"/>
          <w:lang w:val="en-US"/>
        </w:rPr>
        <w:t>)</w:t>
      </w:r>
    </w:p>
    <w:p w14:paraId="135AB049" w14:textId="77777777" w:rsidR="00501779" w:rsidRPr="00A93EEC" w:rsidRDefault="00501779" w:rsidP="00950173">
      <w:pPr>
        <w:numPr>
          <w:ilvl w:val="0"/>
          <w:numId w:val="11"/>
        </w:numPr>
        <w:spacing w:after="0"/>
        <w:ind w:left="1134"/>
        <w:jc w:val="both"/>
        <w:rPr>
          <w:rFonts w:eastAsia="Times New Roman" w:cs="Calibri"/>
          <w:sz w:val="24"/>
          <w:szCs w:val="24"/>
          <w:lang w:val="en-US"/>
        </w:rPr>
      </w:pPr>
      <w:r w:rsidRPr="00A93EEC">
        <w:rPr>
          <w:rFonts w:eastAsia="Times New Roman" w:cs="Calibri"/>
          <w:sz w:val="24"/>
          <w:szCs w:val="24"/>
          <w:lang w:val="en-US"/>
        </w:rPr>
        <w:t>it has the power to own its assets and carry on its business as it is now being conducted;</w:t>
      </w:r>
    </w:p>
    <w:p w14:paraId="1929A049" w14:textId="77777777" w:rsidR="00501779" w:rsidRPr="00A93EEC" w:rsidRDefault="00501779" w:rsidP="00950173">
      <w:pPr>
        <w:numPr>
          <w:ilvl w:val="0"/>
          <w:numId w:val="11"/>
        </w:numPr>
        <w:spacing w:after="0"/>
        <w:ind w:left="1134"/>
        <w:jc w:val="both"/>
        <w:rPr>
          <w:rFonts w:eastAsia="Times New Roman" w:cs="Calibri"/>
          <w:sz w:val="24"/>
          <w:szCs w:val="24"/>
          <w:lang w:val="en-US"/>
        </w:rPr>
      </w:pPr>
      <w:r w:rsidRPr="00A93EEC">
        <w:rPr>
          <w:rFonts w:eastAsia="Times New Roman" w:cs="Calibri"/>
          <w:sz w:val="24"/>
          <w:szCs w:val="24"/>
          <w:lang w:val="en-US"/>
        </w:rPr>
        <w:t xml:space="preserve">it is carrying on its business and affairs in accordance with its bye-laws and other constituent documents; and </w:t>
      </w:r>
    </w:p>
    <w:p w14:paraId="6CF6DA19" w14:textId="77777777" w:rsidR="00501779" w:rsidRPr="00A93EEC" w:rsidRDefault="00501779" w:rsidP="00950173">
      <w:pPr>
        <w:numPr>
          <w:ilvl w:val="0"/>
          <w:numId w:val="11"/>
        </w:numPr>
        <w:spacing w:after="0"/>
        <w:ind w:left="1134"/>
        <w:jc w:val="both"/>
        <w:rPr>
          <w:rFonts w:eastAsia="Times New Roman" w:cs="Calibri"/>
          <w:sz w:val="24"/>
          <w:szCs w:val="24"/>
          <w:lang w:val="en-US"/>
        </w:rPr>
      </w:pPr>
      <w:r w:rsidRPr="00A93EEC">
        <w:rPr>
          <w:rFonts w:eastAsia="Times New Roman" w:cs="Calibri"/>
          <w:sz w:val="24"/>
          <w:szCs w:val="24"/>
          <w:lang w:val="en-US"/>
        </w:rPr>
        <w:t>It has the power and authority to execute and deliver this Agreement.</w:t>
      </w:r>
    </w:p>
    <w:p w14:paraId="5519D928" w14:textId="77777777" w:rsidR="00870AE0" w:rsidRPr="00A93EEC" w:rsidRDefault="00870AE0" w:rsidP="00950173">
      <w:pPr>
        <w:numPr>
          <w:ilvl w:val="0"/>
          <w:numId w:val="11"/>
        </w:numPr>
        <w:spacing w:after="0"/>
        <w:ind w:left="1134"/>
        <w:jc w:val="both"/>
        <w:rPr>
          <w:rFonts w:eastAsia="Times New Roman" w:cs="Calibri"/>
          <w:sz w:val="24"/>
          <w:szCs w:val="24"/>
          <w:lang w:val="en-US"/>
        </w:rPr>
      </w:pPr>
      <w:r w:rsidRPr="00A93EEC">
        <w:rPr>
          <w:rFonts w:eastAsia="Times New Roman" w:cs="Calibri"/>
          <w:sz w:val="24"/>
          <w:szCs w:val="24"/>
          <w:lang w:val="en-US"/>
        </w:rPr>
        <w:t>this Agreement is a legal, valid and binding obligation on the</w:t>
      </w:r>
      <w:r w:rsidR="00ED0FCB" w:rsidRPr="00A93EEC">
        <w:rPr>
          <w:rFonts w:eastAsia="Times New Roman" w:cs="Calibri"/>
          <w:sz w:val="24"/>
          <w:szCs w:val="24"/>
          <w:lang w:val="en-US"/>
        </w:rPr>
        <w:t xml:space="preserve"> Company</w:t>
      </w:r>
      <w:r w:rsidRPr="00A93EEC">
        <w:rPr>
          <w:rFonts w:eastAsia="Times New Roman" w:cs="Calibri"/>
          <w:sz w:val="24"/>
          <w:szCs w:val="24"/>
          <w:lang w:val="en-US"/>
        </w:rPr>
        <w:t>, enforceable in accordance with its terms, subject to bankruptcy, insolvency, reorganization, moratorium, and similar laws of general applicability relating to or affecting creditors’ rights and to general principles of equity.</w:t>
      </w:r>
    </w:p>
    <w:p w14:paraId="5BACB8E8" w14:textId="77777777" w:rsidR="00870AE0" w:rsidRPr="00A93EEC" w:rsidRDefault="00870AE0" w:rsidP="00950173">
      <w:pPr>
        <w:spacing w:after="0"/>
        <w:ind w:left="720"/>
        <w:jc w:val="both"/>
        <w:rPr>
          <w:rFonts w:eastAsia="Times New Roman" w:cs="Calibri"/>
          <w:sz w:val="24"/>
          <w:szCs w:val="24"/>
          <w:lang w:val="en-US"/>
        </w:rPr>
      </w:pPr>
    </w:p>
    <w:p w14:paraId="0C3E9345" w14:textId="77777777" w:rsidR="00501779" w:rsidRPr="00A93EEC" w:rsidRDefault="00501779" w:rsidP="00950173">
      <w:pPr>
        <w:spacing w:after="0"/>
        <w:jc w:val="both"/>
        <w:rPr>
          <w:rFonts w:eastAsia="Times New Roman" w:cs="Calibri"/>
          <w:b/>
          <w:sz w:val="24"/>
          <w:szCs w:val="24"/>
          <w:lang w:val="en-US"/>
        </w:rPr>
      </w:pPr>
      <w:r w:rsidRPr="00A93EEC">
        <w:rPr>
          <w:rFonts w:eastAsia="Times New Roman" w:cs="Calibri"/>
          <w:b/>
          <w:sz w:val="24"/>
          <w:szCs w:val="24"/>
          <w:lang w:val="en-US"/>
        </w:rPr>
        <w:t>ARTICLE-11: TERM AND TERMINATION OF THE AGREEMENT</w:t>
      </w:r>
    </w:p>
    <w:p w14:paraId="7F3D3D4F" w14:textId="68F8C9D7" w:rsidR="008C4E51" w:rsidRDefault="00501779" w:rsidP="008C4E51">
      <w:pPr>
        <w:pStyle w:val="ListParagraph"/>
        <w:numPr>
          <w:ilvl w:val="1"/>
          <w:numId w:val="39"/>
        </w:numPr>
        <w:autoSpaceDE w:val="0"/>
        <w:autoSpaceDN w:val="0"/>
        <w:adjustRightInd w:val="0"/>
        <w:spacing w:after="0"/>
        <w:ind w:left="567" w:hanging="567"/>
        <w:jc w:val="both"/>
        <w:rPr>
          <w:rFonts w:eastAsia="Times New Roman" w:cs="Calibri"/>
          <w:sz w:val="24"/>
          <w:szCs w:val="24"/>
          <w:lang w:val="en-US"/>
        </w:rPr>
      </w:pPr>
      <w:r w:rsidRPr="008C4E51">
        <w:rPr>
          <w:rFonts w:eastAsia="Times New Roman" w:cs="Calibri"/>
          <w:sz w:val="24"/>
          <w:szCs w:val="24"/>
          <w:lang w:val="en-US"/>
        </w:rPr>
        <w:t xml:space="preserve">This Agreement shall remain in effect for a period of </w:t>
      </w:r>
      <w:r w:rsidRPr="008C4E51">
        <w:rPr>
          <w:rFonts w:eastAsia="Times New Roman" w:cs="Calibri"/>
          <w:sz w:val="24"/>
          <w:szCs w:val="24"/>
          <w:highlight w:val="yellow"/>
          <w:lang w:val="en-US"/>
        </w:rPr>
        <w:t>____________</w:t>
      </w:r>
      <w:r w:rsidRPr="008C4E51">
        <w:rPr>
          <w:rFonts w:eastAsia="Times New Roman" w:cs="Calibri"/>
          <w:sz w:val="24"/>
          <w:szCs w:val="24"/>
          <w:lang w:val="en-US"/>
        </w:rPr>
        <w:t>year</w:t>
      </w:r>
      <w:r w:rsidR="00D74C94">
        <w:rPr>
          <w:rFonts w:eastAsia="Times New Roman" w:cs="Calibri"/>
          <w:sz w:val="24"/>
          <w:szCs w:val="24"/>
          <w:lang w:val="en-US"/>
        </w:rPr>
        <w:t>s</w:t>
      </w:r>
      <w:r w:rsidRPr="008C4E51">
        <w:rPr>
          <w:rFonts w:eastAsia="Times New Roman" w:cs="Calibri"/>
          <w:sz w:val="24"/>
          <w:szCs w:val="24"/>
          <w:lang w:val="en-US"/>
        </w:rPr>
        <w:t xml:space="preserve"> (Term) from the Effective Date unless otherwise terminated by either Party giving notice to the other of its desire to terminate this Agreement or unless extended upon the mutual consent of the Parties by a new Agreement or by amendment hereto expressed in writing.</w:t>
      </w:r>
    </w:p>
    <w:p w14:paraId="413FA7E0" w14:textId="77777777" w:rsidR="008C4E51" w:rsidRDefault="008C4E51" w:rsidP="008C4E51">
      <w:pPr>
        <w:pStyle w:val="ListParagraph"/>
        <w:autoSpaceDE w:val="0"/>
        <w:autoSpaceDN w:val="0"/>
        <w:adjustRightInd w:val="0"/>
        <w:spacing w:after="0"/>
        <w:ind w:left="567"/>
        <w:jc w:val="both"/>
        <w:rPr>
          <w:rFonts w:eastAsia="Times New Roman" w:cs="Calibri"/>
          <w:sz w:val="24"/>
          <w:szCs w:val="24"/>
          <w:lang w:val="en-US"/>
        </w:rPr>
      </w:pPr>
    </w:p>
    <w:p w14:paraId="15FF52B7" w14:textId="77777777" w:rsidR="008C4E51" w:rsidRDefault="00501779" w:rsidP="008C4E51">
      <w:pPr>
        <w:pStyle w:val="ListParagraph"/>
        <w:numPr>
          <w:ilvl w:val="1"/>
          <w:numId w:val="39"/>
        </w:numPr>
        <w:autoSpaceDE w:val="0"/>
        <w:autoSpaceDN w:val="0"/>
        <w:adjustRightInd w:val="0"/>
        <w:spacing w:after="0"/>
        <w:ind w:left="567" w:hanging="567"/>
        <w:jc w:val="both"/>
        <w:rPr>
          <w:rFonts w:eastAsia="Times New Roman" w:cs="Calibri"/>
          <w:sz w:val="24"/>
          <w:szCs w:val="24"/>
          <w:lang w:val="en-US"/>
        </w:rPr>
      </w:pPr>
      <w:r w:rsidRPr="008C4E51">
        <w:rPr>
          <w:rFonts w:eastAsia="Times New Roman" w:cs="Calibri"/>
          <w:sz w:val="24"/>
          <w:szCs w:val="24"/>
          <w:lang w:val="en-US"/>
        </w:rPr>
        <w:t>The Project shall be deemed to have been successfully completed on submission of the final report to the Company within thirty (30) days after the completion of the Term.</w:t>
      </w:r>
    </w:p>
    <w:p w14:paraId="53D3A8F8" w14:textId="77777777" w:rsidR="008C4E51" w:rsidRDefault="00501779" w:rsidP="008C4E51">
      <w:pPr>
        <w:pStyle w:val="ListParagraph"/>
        <w:numPr>
          <w:ilvl w:val="1"/>
          <w:numId w:val="39"/>
        </w:numPr>
        <w:autoSpaceDE w:val="0"/>
        <w:autoSpaceDN w:val="0"/>
        <w:adjustRightInd w:val="0"/>
        <w:spacing w:after="0"/>
        <w:ind w:left="567" w:hanging="567"/>
        <w:jc w:val="both"/>
        <w:rPr>
          <w:rFonts w:eastAsia="Times New Roman" w:cs="Calibri"/>
          <w:sz w:val="24"/>
          <w:szCs w:val="24"/>
          <w:lang w:val="en-US"/>
        </w:rPr>
      </w:pPr>
      <w:r w:rsidRPr="008C4E51">
        <w:rPr>
          <w:rFonts w:cs="Calibri"/>
          <w:sz w:val="24"/>
          <w:szCs w:val="24"/>
          <w:lang w:val="en-US"/>
        </w:rPr>
        <w:lastRenderedPageBreak/>
        <w:t>Either the Company or IISc may terminate this Agreement at any time by</w:t>
      </w:r>
      <w:r w:rsidR="00870AE0" w:rsidRPr="008C4E51">
        <w:rPr>
          <w:rFonts w:cs="Calibri"/>
          <w:sz w:val="24"/>
          <w:szCs w:val="24"/>
          <w:lang w:val="en-US"/>
        </w:rPr>
        <w:t xml:space="preserve"> </w:t>
      </w:r>
      <w:r w:rsidRPr="008C4E51">
        <w:rPr>
          <w:rFonts w:cs="Calibri"/>
          <w:sz w:val="24"/>
          <w:szCs w:val="24"/>
          <w:lang w:val="en-US"/>
        </w:rPr>
        <w:t>giving thirty (30) days written notice of termination to the other Party. In the event of</w:t>
      </w:r>
      <w:r w:rsidRPr="008C4E51">
        <w:rPr>
          <w:rFonts w:eastAsia="Times New Roman" w:cs="Calibri"/>
          <w:sz w:val="24"/>
          <w:szCs w:val="24"/>
          <w:lang w:val="en-US"/>
        </w:rPr>
        <w:t xml:space="preserve"> such </w:t>
      </w:r>
      <w:r w:rsidRPr="008C4E51">
        <w:rPr>
          <w:rFonts w:cs="Calibri"/>
          <w:sz w:val="24"/>
          <w:szCs w:val="24"/>
          <w:lang w:val="en-US"/>
        </w:rPr>
        <w:t xml:space="preserve">termination, </w:t>
      </w:r>
      <w:r w:rsidRPr="008C4E51">
        <w:rPr>
          <w:rFonts w:eastAsia="Times New Roman" w:cs="Calibri"/>
          <w:sz w:val="24"/>
          <w:szCs w:val="24"/>
          <w:lang w:val="en-US"/>
        </w:rPr>
        <w:t xml:space="preserve">IISc will proceed in an orderly fashion to terminate any outstanding commitments and to stop the work as soon as it is practicable to do so. </w:t>
      </w:r>
      <w:r w:rsidR="004C456B" w:rsidRPr="008C4E51">
        <w:rPr>
          <w:rFonts w:eastAsia="Times New Roman" w:cs="Calibri"/>
          <w:sz w:val="24"/>
          <w:szCs w:val="24"/>
          <w:lang w:val="en-US"/>
        </w:rPr>
        <w:t>All reasonable</w:t>
      </w:r>
      <w:r w:rsidRPr="008C4E51">
        <w:rPr>
          <w:rFonts w:eastAsia="Times New Roman" w:cs="Calibri"/>
          <w:sz w:val="24"/>
          <w:szCs w:val="24"/>
          <w:lang w:val="en-US"/>
        </w:rPr>
        <w:t xml:space="preserve"> costs to IISc associated with termination will be considered reimbursable to IISc by the Company, including costs incurred prior to the notice of termination but which have not yet been reimbursed and commitments existing at the time the notice of termination is received which cannot be cancelled.</w:t>
      </w:r>
    </w:p>
    <w:p w14:paraId="31C3802F" w14:textId="77777777" w:rsidR="008C4E51" w:rsidRDefault="008C4E51" w:rsidP="008C4E51">
      <w:pPr>
        <w:pStyle w:val="ListParagraph"/>
        <w:autoSpaceDE w:val="0"/>
        <w:autoSpaceDN w:val="0"/>
        <w:adjustRightInd w:val="0"/>
        <w:spacing w:after="0"/>
        <w:ind w:left="567"/>
        <w:jc w:val="both"/>
        <w:rPr>
          <w:rFonts w:eastAsia="Times New Roman" w:cs="Calibri"/>
          <w:sz w:val="24"/>
          <w:szCs w:val="24"/>
          <w:lang w:val="en-US"/>
        </w:rPr>
      </w:pPr>
    </w:p>
    <w:p w14:paraId="63513E4B" w14:textId="77777777" w:rsidR="008C4E51" w:rsidRDefault="00501779" w:rsidP="008C4E51">
      <w:pPr>
        <w:pStyle w:val="ListParagraph"/>
        <w:numPr>
          <w:ilvl w:val="1"/>
          <w:numId w:val="39"/>
        </w:numPr>
        <w:autoSpaceDE w:val="0"/>
        <w:autoSpaceDN w:val="0"/>
        <w:adjustRightInd w:val="0"/>
        <w:spacing w:after="0"/>
        <w:ind w:left="567" w:hanging="567"/>
        <w:jc w:val="both"/>
        <w:rPr>
          <w:rFonts w:eastAsia="Times New Roman" w:cs="Calibri"/>
          <w:sz w:val="24"/>
          <w:szCs w:val="24"/>
          <w:lang w:val="en-US"/>
        </w:rPr>
      </w:pPr>
      <w:r w:rsidRPr="008C4E51">
        <w:rPr>
          <w:rFonts w:eastAsia="Times New Roman" w:cs="Calibri"/>
          <w:sz w:val="24"/>
          <w:szCs w:val="24"/>
          <w:lang w:val="en-US"/>
        </w:rPr>
        <w:t xml:space="preserve">IISc may terminate performance on any task detailed in Annexure I if circumstances beyond its control preclude the continuation of the Project. </w:t>
      </w:r>
    </w:p>
    <w:p w14:paraId="3ECFA361" w14:textId="77777777" w:rsidR="008C4E51" w:rsidRPr="008C4E51" w:rsidRDefault="008C4E51" w:rsidP="008C4E51">
      <w:pPr>
        <w:pStyle w:val="ListParagraph"/>
        <w:spacing w:after="0"/>
        <w:rPr>
          <w:rFonts w:eastAsia="Times New Roman" w:cs="Calibri"/>
          <w:sz w:val="24"/>
          <w:szCs w:val="24"/>
          <w:lang w:val="en-US"/>
        </w:rPr>
      </w:pPr>
    </w:p>
    <w:p w14:paraId="03A4AFE6" w14:textId="77777777" w:rsidR="008C4E51" w:rsidRDefault="00501779" w:rsidP="008C4E51">
      <w:pPr>
        <w:pStyle w:val="ListParagraph"/>
        <w:numPr>
          <w:ilvl w:val="1"/>
          <w:numId w:val="39"/>
        </w:numPr>
        <w:autoSpaceDE w:val="0"/>
        <w:autoSpaceDN w:val="0"/>
        <w:adjustRightInd w:val="0"/>
        <w:spacing w:after="0"/>
        <w:ind w:left="567" w:hanging="567"/>
        <w:jc w:val="both"/>
        <w:rPr>
          <w:rFonts w:eastAsia="Times New Roman" w:cs="Calibri"/>
          <w:sz w:val="24"/>
          <w:szCs w:val="24"/>
          <w:lang w:val="en-US"/>
        </w:rPr>
      </w:pPr>
      <w:r w:rsidRPr="008C4E51">
        <w:rPr>
          <w:rFonts w:eastAsia="Times New Roman" w:cs="Calibri"/>
          <w:sz w:val="24"/>
          <w:szCs w:val="24"/>
          <w:lang w:val="en-US"/>
        </w:rPr>
        <w:t>In the event of premature termination of the Agreement or any task detailed in Annexure 1, at the instance of the Company, all IP generated pursuant to this Agreement shall vest solely with IISc. In case of such termination, IISc is not liable to reimbursing to the Company any unspent sum from out of the monies provided by the Company to IISc for the execution of the Project.</w:t>
      </w:r>
    </w:p>
    <w:p w14:paraId="5FFCCCDD" w14:textId="77777777" w:rsidR="008C4E51" w:rsidRPr="008C4E51" w:rsidRDefault="008C4E51" w:rsidP="008C4E51">
      <w:pPr>
        <w:pStyle w:val="ListParagraph"/>
        <w:spacing w:after="0"/>
        <w:rPr>
          <w:rFonts w:eastAsia="Times New Roman" w:cs="Calibri"/>
          <w:sz w:val="24"/>
          <w:szCs w:val="24"/>
          <w:lang w:val="en-US"/>
        </w:rPr>
      </w:pPr>
    </w:p>
    <w:p w14:paraId="36D53209" w14:textId="04B3DFFD" w:rsidR="00501779" w:rsidRPr="008C4E51" w:rsidRDefault="00501779" w:rsidP="008C4E51">
      <w:pPr>
        <w:pStyle w:val="ListParagraph"/>
        <w:numPr>
          <w:ilvl w:val="1"/>
          <w:numId w:val="39"/>
        </w:numPr>
        <w:autoSpaceDE w:val="0"/>
        <w:autoSpaceDN w:val="0"/>
        <w:adjustRightInd w:val="0"/>
        <w:spacing w:after="0"/>
        <w:ind w:left="567" w:hanging="567"/>
        <w:jc w:val="both"/>
        <w:rPr>
          <w:rFonts w:eastAsia="Times New Roman" w:cs="Calibri"/>
          <w:sz w:val="24"/>
          <w:szCs w:val="24"/>
          <w:lang w:val="en-US"/>
        </w:rPr>
      </w:pPr>
      <w:r w:rsidRPr="008C4E51">
        <w:rPr>
          <w:rFonts w:eastAsia="Times New Roman" w:cs="Calibri"/>
          <w:sz w:val="24"/>
          <w:szCs w:val="24"/>
          <w:lang w:val="en-US"/>
        </w:rPr>
        <w:t xml:space="preserve">Subject to Article 11 above, Article 6, 7, 8, 9, 10, 12, 13 and 14 of this Agreement shall survive the expiry or earlier termination of this Agreement, howsoever caused. </w:t>
      </w:r>
    </w:p>
    <w:p w14:paraId="2BED6547" w14:textId="77777777" w:rsidR="00501779" w:rsidRPr="00A93EEC" w:rsidRDefault="00501779" w:rsidP="00950173">
      <w:pPr>
        <w:spacing w:after="0"/>
        <w:ind w:left="720"/>
        <w:jc w:val="both"/>
        <w:rPr>
          <w:rFonts w:eastAsia="Times New Roman" w:cs="Calibri"/>
          <w:sz w:val="24"/>
          <w:szCs w:val="24"/>
          <w:lang w:val="en-US"/>
        </w:rPr>
      </w:pPr>
    </w:p>
    <w:p w14:paraId="4D531EBF" w14:textId="77777777" w:rsidR="00501779" w:rsidRPr="00A93EEC" w:rsidRDefault="00501779" w:rsidP="00950173">
      <w:pPr>
        <w:autoSpaceDE w:val="0"/>
        <w:autoSpaceDN w:val="0"/>
        <w:adjustRightInd w:val="0"/>
        <w:spacing w:after="0"/>
        <w:jc w:val="both"/>
        <w:rPr>
          <w:rFonts w:cs="Calibri"/>
          <w:b/>
          <w:bCs/>
          <w:sz w:val="24"/>
          <w:szCs w:val="24"/>
          <w:lang w:val="en-US"/>
        </w:rPr>
      </w:pPr>
      <w:r w:rsidRPr="00A93EEC">
        <w:rPr>
          <w:rFonts w:cs="Calibri"/>
          <w:b/>
          <w:bCs/>
          <w:sz w:val="24"/>
          <w:szCs w:val="24"/>
          <w:lang w:val="en-US"/>
        </w:rPr>
        <w:t>ARTICLE -12: INDEMNITY</w:t>
      </w:r>
    </w:p>
    <w:p w14:paraId="18201340" w14:textId="77777777" w:rsidR="007C21F7" w:rsidRPr="00A93EEC" w:rsidRDefault="00501779" w:rsidP="00950173">
      <w:pPr>
        <w:autoSpaceDE w:val="0"/>
        <w:autoSpaceDN w:val="0"/>
        <w:adjustRightInd w:val="0"/>
        <w:spacing w:after="0"/>
        <w:jc w:val="both"/>
        <w:rPr>
          <w:rFonts w:cs="Calibri"/>
          <w:sz w:val="24"/>
          <w:szCs w:val="24"/>
          <w:lang w:val="en-US"/>
        </w:rPr>
      </w:pPr>
      <w:r w:rsidRPr="00A93EEC">
        <w:rPr>
          <w:rFonts w:cs="Calibri"/>
          <w:sz w:val="24"/>
          <w:szCs w:val="24"/>
          <w:lang w:val="en-US"/>
        </w:rPr>
        <w:t xml:space="preserve">Each Party to this Agreement shall be responsible for its own acts and/or omissions and those of its </w:t>
      </w:r>
      <w:r w:rsidR="00230A88" w:rsidRPr="00A93EEC">
        <w:rPr>
          <w:rFonts w:cs="Calibri"/>
          <w:sz w:val="24"/>
          <w:szCs w:val="24"/>
          <w:lang w:val="en-US"/>
        </w:rPr>
        <w:t>o</w:t>
      </w:r>
      <w:r w:rsidRPr="00A93EEC">
        <w:rPr>
          <w:rFonts w:cs="Calibri"/>
          <w:sz w:val="24"/>
          <w:szCs w:val="24"/>
          <w:lang w:val="en-US"/>
        </w:rPr>
        <w:t>fficers, employees and agents. Company shall fully indemnify and hold IISc harmless against all claims arising out of Company’s use, commercialization, or distribution of Intellectual Property or products that result in whole or in part from the Research Results and the Project.</w:t>
      </w:r>
    </w:p>
    <w:p w14:paraId="218F49C8" w14:textId="77777777" w:rsidR="007C21F7" w:rsidRPr="00A93EEC" w:rsidRDefault="007C21F7" w:rsidP="00950173">
      <w:pPr>
        <w:autoSpaceDE w:val="0"/>
        <w:autoSpaceDN w:val="0"/>
        <w:adjustRightInd w:val="0"/>
        <w:spacing w:after="0"/>
        <w:jc w:val="both"/>
        <w:rPr>
          <w:rFonts w:cs="Calibri"/>
          <w:sz w:val="24"/>
          <w:szCs w:val="24"/>
          <w:lang w:val="en-US"/>
        </w:rPr>
      </w:pPr>
    </w:p>
    <w:p w14:paraId="110E34BB" w14:textId="77777777" w:rsidR="00501779" w:rsidRPr="00A93EEC" w:rsidRDefault="00501779" w:rsidP="00950173">
      <w:pPr>
        <w:spacing w:after="0"/>
        <w:jc w:val="both"/>
        <w:rPr>
          <w:rFonts w:eastAsia="Times New Roman" w:cs="Calibri"/>
          <w:b/>
          <w:bCs/>
          <w:sz w:val="24"/>
          <w:szCs w:val="24"/>
          <w:lang w:val="en-US"/>
        </w:rPr>
      </w:pPr>
      <w:r w:rsidRPr="00A93EEC">
        <w:rPr>
          <w:rFonts w:eastAsia="Times New Roman" w:cs="Calibri"/>
          <w:b/>
          <w:bCs/>
          <w:sz w:val="24"/>
          <w:szCs w:val="24"/>
          <w:lang w:val="en-US"/>
        </w:rPr>
        <w:t>ARTICLE -13: SETTLEMENT OF DISPUTES</w:t>
      </w:r>
    </w:p>
    <w:p w14:paraId="33D11552" w14:textId="77777777" w:rsidR="00501779" w:rsidRPr="00A93EEC" w:rsidRDefault="00501779" w:rsidP="00950173">
      <w:pPr>
        <w:numPr>
          <w:ilvl w:val="1"/>
          <w:numId w:val="24"/>
        </w:numPr>
        <w:spacing w:after="0"/>
        <w:ind w:left="567" w:hanging="567"/>
        <w:jc w:val="both"/>
        <w:rPr>
          <w:rFonts w:eastAsia="Times New Roman" w:cs="Calibri"/>
          <w:sz w:val="24"/>
          <w:szCs w:val="24"/>
          <w:lang w:val="en-US"/>
        </w:rPr>
      </w:pPr>
      <w:r w:rsidRPr="00A93EEC">
        <w:rPr>
          <w:rFonts w:eastAsia="Times New Roman" w:cs="Calibri"/>
          <w:sz w:val="24"/>
          <w:szCs w:val="24"/>
          <w:lang w:val="en-US"/>
        </w:rPr>
        <w:t>In the event of any dispute or difference between the Parties hereto, arising out of or in relation to this Agreement, such difference or dispute shall be resolved amicably by mutual consultation or through the good offices of the Director of IISc or his</w:t>
      </w:r>
      <w:r w:rsidR="007D15E0" w:rsidRPr="00A93EEC">
        <w:rPr>
          <w:rFonts w:eastAsia="Times New Roman" w:cs="Calibri"/>
          <w:sz w:val="24"/>
          <w:szCs w:val="24"/>
          <w:lang w:val="en-US"/>
        </w:rPr>
        <w:t>/her</w:t>
      </w:r>
      <w:r w:rsidRPr="00A93EEC">
        <w:rPr>
          <w:rFonts w:eastAsia="Times New Roman" w:cs="Calibri"/>
          <w:sz w:val="24"/>
          <w:szCs w:val="24"/>
          <w:lang w:val="en-US"/>
        </w:rPr>
        <w:t xml:space="preserve"> nominee, who shall represent the interests of IISc and the Head of the Company, or a person nominated by the Company, in the said context at the relevant point of time.  </w:t>
      </w:r>
    </w:p>
    <w:p w14:paraId="772BCAFE" w14:textId="77777777" w:rsidR="00501779" w:rsidRPr="00A93EEC" w:rsidRDefault="00501779" w:rsidP="00950173">
      <w:pPr>
        <w:spacing w:after="0"/>
        <w:ind w:left="720"/>
        <w:jc w:val="both"/>
        <w:rPr>
          <w:rFonts w:eastAsia="Times New Roman" w:cs="Calibri"/>
          <w:sz w:val="24"/>
          <w:szCs w:val="24"/>
          <w:lang w:val="en-US"/>
        </w:rPr>
      </w:pPr>
    </w:p>
    <w:p w14:paraId="10B25BDB" w14:textId="3ED91F3B" w:rsidR="00501779" w:rsidRPr="00A93EEC" w:rsidRDefault="00501779" w:rsidP="008C4E51">
      <w:pPr>
        <w:spacing w:after="0"/>
        <w:ind w:left="567"/>
        <w:jc w:val="both"/>
        <w:rPr>
          <w:rFonts w:eastAsia="Times New Roman" w:cs="Calibri"/>
          <w:sz w:val="24"/>
          <w:szCs w:val="24"/>
          <w:lang w:val="en-US"/>
        </w:rPr>
      </w:pPr>
      <w:r w:rsidRPr="00A93EEC">
        <w:rPr>
          <w:rFonts w:eastAsia="Times New Roman" w:cs="Calibri"/>
          <w:sz w:val="24"/>
          <w:szCs w:val="24"/>
          <w:lang w:val="en-US"/>
        </w:rPr>
        <w:t xml:space="preserve">If such a resolution is not possible, then, only the unresolved portion of the dispute or difference shall be referred </w:t>
      </w:r>
      <w:r w:rsidR="008C4E51">
        <w:rPr>
          <w:rFonts w:eastAsia="Times New Roman" w:cs="Calibri"/>
          <w:sz w:val="24"/>
          <w:szCs w:val="24"/>
          <w:lang w:val="en-US"/>
        </w:rPr>
        <w:t xml:space="preserve">to courts in </w:t>
      </w:r>
      <w:r w:rsidR="00E25710" w:rsidRPr="00A93EEC">
        <w:rPr>
          <w:rFonts w:eastAsia="Times New Roman" w:cs="Calibri"/>
          <w:sz w:val="24"/>
          <w:szCs w:val="24"/>
          <w:lang w:val="en-US"/>
        </w:rPr>
        <w:t>Bengaluru, India</w:t>
      </w:r>
      <w:r w:rsidR="008C4E51">
        <w:rPr>
          <w:rFonts w:eastAsia="Times New Roman" w:cs="Calibri"/>
          <w:sz w:val="24"/>
          <w:szCs w:val="24"/>
          <w:lang w:val="en-US"/>
        </w:rPr>
        <w:t xml:space="preserve"> exclusively</w:t>
      </w:r>
      <w:r w:rsidRPr="00A93EEC">
        <w:rPr>
          <w:rFonts w:eastAsia="Times New Roman" w:cs="Calibri"/>
          <w:sz w:val="24"/>
          <w:szCs w:val="24"/>
          <w:lang w:val="en-US"/>
        </w:rPr>
        <w:t>.</w:t>
      </w:r>
    </w:p>
    <w:p w14:paraId="3705B078" w14:textId="77777777" w:rsidR="00501779" w:rsidRDefault="00501779" w:rsidP="00950173">
      <w:pPr>
        <w:spacing w:after="0"/>
        <w:ind w:left="720"/>
        <w:jc w:val="both"/>
        <w:rPr>
          <w:rFonts w:eastAsia="Times New Roman" w:cs="Calibri"/>
          <w:sz w:val="24"/>
          <w:szCs w:val="24"/>
          <w:lang w:val="en-US"/>
        </w:rPr>
      </w:pPr>
    </w:p>
    <w:p w14:paraId="27666EA1" w14:textId="77777777" w:rsidR="009D7212" w:rsidRDefault="009D7212" w:rsidP="00950173">
      <w:pPr>
        <w:autoSpaceDE w:val="0"/>
        <w:autoSpaceDN w:val="0"/>
        <w:adjustRightInd w:val="0"/>
        <w:spacing w:after="0"/>
        <w:ind w:left="720" w:hanging="720"/>
        <w:jc w:val="both"/>
        <w:rPr>
          <w:rFonts w:eastAsia="Times New Roman" w:cs="Calibri"/>
          <w:b/>
          <w:bCs/>
          <w:sz w:val="24"/>
          <w:szCs w:val="24"/>
          <w:lang w:val="en-US"/>
        </w:rPr>
      </w:pPr>
    </w:p>
    <w:p w14:paraId="12837801" w14:textId="77777777" w:rsidR="009D7212" w:rsidRDefault="009D7212" w:rsidP="00950173">
      <w:pPr>
        <w:autoSpaceDE w:val="0"/>
        <w:autoSpaceDN w:val="0"/>
        <w:adjustRightInd w:val="0"/>
        <w:spacing w:after="0"/>
        <w:ind w:left="720" w:hanging="720"/>
        <w:jc w:val="both"/>
        <w:rPr>
          <w:rFonts w:eastAsia="Times New Roman" w:cs="Calibri"/>
          <w:b/>
          <w:bCs/>
          <w:sz w:val="24"/>
          <w:szCs w:val="24"/>
          <w:lang w:val="en-US"/>
        </w:rPr>
      </w:pPr>
    </w:p>
    <w:p w14:paraId="704FAAFB" w14:textId="1FAEDDE6" w:rsidR="00501779" w:rsidRPr="00A93EEC" w:rsidRDefault="00501779" w:rsidP="00950173">
      <w:pPr>
        <w:autoSpaceDE w:val="0"/>
        <w:autoSpaceDN w:val="0"/>
        <w:adjustRightInd w:val="0"/>
        <w:spacing w:after="0"/>
        <w:ind w:left="720" w:hanging="720"/>
        <w:jc w:val="both"/>
        <w:rPr>
          <w:rFonts w:eastAsia="Times New Roman" w:cs="Calibri"/>
          <w:b/>
          <w:bCs/>
          <w:sz w:val="24"/>
          <w:szCs w:val="24"/>
          <w:lang w:val="en-US"/>
        </w:rPr>
      </w:pPr>
      <w:r w:rsidRPr="00A93EEC">
        <w:rPr>
          <w:rFonts w:eastAsia="Times New Roman" w:cs="Calibri"/>
          <w:b/>
          <w:bCs/>
          <w:sz w:val="24"/>
          <w:szCs w:val="24"/>
          <w:lang w:val="en-US"/>
        </w:rPr>
        <w:lastRenderedPageBreak/>
        <w:t>ARTICLE- 14: APPLICABLE LAW</w:t>
      </w:r>
    </w:p>
    <w:p w14:paraId="3C401710" w14:textId="59DDD2CB" w:rsidR="00501779" w:rsidRDefault="00501779" w:rsidP="00197C11">
      <w:pPr>
        <w:autoSpaceDE w:val="0"/>
        <w:autoSpaceDN w:val="0"/>
        <w:adjustRightInd w:val="0"/>
        <w:spacing w:after="0"/>
        <w:jc w:val="both"/>
        <w:rPr>
          <w:rFonts w:asciiTheme="minorHAnsi" w:eastAsia="Times New Roman" w:hAnsiTheme="minorHAnsi" w:cstheme="minorHAnsi"/>
          <w:sz w:val="24"/>
          <w:szCs w:val="24"/>
          <w:lang w:val="en-US"/>
        </w:rPr>
      </w:pPr>
      <w:r w:rsidRPr="00A93EEC">
        <w:rPr>
          <w:rFonts w:eastAsia="Times New Roman" w:cs="Calibri"/>
          <w:sz w:val="24"/>
          <w:szCs w:val="24"/>
          <w:lang w:val="en-US"/>
        </w:rPr>
        <w:t>This Agreement shall be construed, interpreted, and governed by the laws of India</w:t>
      </w:r>
      <w:r w:rsidR="00197C11">
        <w:rPr>
          <w:rFonts w:eastAsia="Times New Roman" w:cs="Calibri"/>
          <w:sz w:val="24"/>
          <w:szCs w:val="24"/>
          <w:lang w:val="en-US"/>
        </w:rPr>
        <w:t xml:space="preserve"> and</w:t>
      </w:r>
      <w:r w:rsidR="00DA21B6" w:rsidRPr="00A93EEC">
        <w:rPr>
          <w:rFonts w:eastAsia="Times New Roman" w:cs="Calibri"/>
          <w:sz w:val="24"/>
          <w:szCs w:val="24"/>
          <w:lang w:val="en-US"/>
        </w:rPr>
        <w:t xml:space="preserve"> </w:t>
      </w:r>
      <w:r w:rsidR="00197C11">
        <w:rPr>
          <w:rFonts w:asciiTheme="minorHAnsi" w:eastAsia="Times New Roman" w:hAnsiTheme="minorHAnsi" w:cstheme="minorHAnsi"/>
          <w:sz w:val="24"/>
          <w:szCs w:val="24"/>
          <w:lang w:val="en-US"/>
        </w:rPr>
        <w:t>courts in Bengaluru shall have exclusive jurisdiction</w:t>
      </w:r>
      <w:r w:rsidR="00197C11" w:rsidRPr="00F20BA9">
        <w:rPr>
          <w:rFonts w:asciiTheme="minorHAnsi" w:eastAsia="Times New Roman" w:hAnsiTheme="minorHAnsi" w:cstheme="minorHAnsi"/>
          <w:sz w:val="24"/>
          <w:szCs w:val="24"/>
          <w:lang w:val="en-US"/>
        </w:rPr>
        <w:t>.</w:t>
      </w:r>
    </w:p>
    <w:p w14:paraId="69FC4041" w14:textId="77777777" w:rsidR="00197C11" w:rsidRPr="00A93EEC" w:rsidRDefault="00197C11" w:rsidP="00197C11">
      <w:pPr>
        <w:autoSpaceDE w:val="0"/>
        <w:autoSpaceDN w:val="0"/>
        <w:adjustRightInd w:val="0"/>
        <w:spacing w:after="0"/>
        <w:jc w:val="both"/>
        <w:rPr>
          <w:rFonts w:eastAsia="Times New Roman" w:cs="Calibri"/>
          <w:sz w:val="24"/>
          <w:szCs w:val="24"/>
          <w:lang w:val="en-US"/>
        </w:rPr>
      </w:pPr>
    </w:p>
    <w:p w14:paraId="01C197F5" w14:textId="77777777" w:rsidR="00501779" w:rsidRPr="00A93EEC" w:rsidRDefault="00501779" w:rsidP="00950173">
      <w:pPr>
        <w:pStyle w:val="BodyText"/>
        <w:spacing w:line="276" w:lineRule="auto"/>
        <w:rPr>
          <w:rFonts w:ascii="Calibri" w:hAnsi="Calibri" w:cs="Calibri"/>
        </w:rPr>
      </w:pPr>
      <w:r w:rsidRPr="00A93EEC">
        <w:rPr>
          <w:rFonts w:ascii="Calibri" w:hAnsi="Calibri" w:cs="Calibri"/>
        </w:rPr>
        <w:t>ARTICLE- 15: ADDRESS OF THE PARTIES AND COMMUNICATION</w:t>
      </w:r>
    </w:p>
    <w:p w14:paraId="49B660EF" w14:textId="39FC35B5" w:rsidR="00501779" w:rsidRPr="008C4E51" w:rsidRDefault="00501779" w:rsidP="008C4E51">
      <w:pPr>
        <w:pStyle w:val="ListParagraph"/>
        <w:numPr>
          <w:ilvl w:val="1"/>
          <w:numId w:val="40"/>
        </w:numPr>
        <w:spacing w:after="0"/>
        <w:ind w:left="567" w:hanging="567"/>
        <w:jc w:val="both"/>
        <w:rPr>
          <w:rFonts w:eastAsia="Times New Roman" w:cs="Calibri"/>
          <w:sz w:val="24"/>
          <w:szCs w:val="24"/>
          <w:lang w:val="en-US"/>
        </w:rPr>
      </w:pPr>
      <w:r w:rsidRPr="008C4E51">
        <w:rPr>
          <w:rFonts w:eastAsia="Times New Roman" w:cs="Calibri"/>
          <w:sz w:val="24"/>
          <w:szCs w:val="24"/>
          <w:lang w:val="en-US"/>
        </w:rPr>
        <w:t>All notices and other communications required or permitted under this Agreement shall be deemed to be proper when given in writing and sent by registered post</w:t>
      </w:r>
      <w:r w:rsidR="00DA21B6" w:rsidRPr="008C4E51">
        <w:rPr>
          <w:rFonts w:eastAsia="Times New Roman" w:cs="Calibri"/>
          <w:sz w:val="24"/>
          <w:szCs w:val="24"/>
          <w:lang w:val="en-US"/>
        </w:rPr>
        <w:t xml:space="preserve"> acknowledgement due or by</w:t>
      </w:r>
      <w:r w:rsidRPr="008C4E51">
        <w:rPr>
          <w:rFonts w:eastAsia="Times New Roman" w:cs="Calibri"/>
          <w:sz w:val="24"/>
          <w:szCs w:val="24"/>
          <w:lang w:val="en-US"/>
        </w:rPr>
        <w:t xml:space="preserve"> facsimile and confirmed by mail, postage prepaid</w:t>
      </w:r>
      <w:r w:rsidR="00DA21B6" w:rsidRPr="008C4E51">
        <w:rPr>
          <w:rFonts w:eastAsia="Times New Roman" w:cs="Calibri"/>
          <w:sz w:val="24"/>
          <w:szCs w:val="24"/>
          <w:lang w:val="en-US"/>
        </w:rPr>
        <w:t xml:space="preserve"> or through a reputed courier with proof of delivery</w:t>
      </w:r>
      <w:r w:rsidRPr="008C4E51">
        <w:rPr>
          <w:rFonts w:eastAsia="Times New Roman" w:cs="Calibri"/>
          <w:sz w:val="24"/>
          <w:szCs w:val="24"/>
          <w:lang w:val="en-US"/>
        </w:rPr>
        <w:t>, to the designated Party at the addresses set below, or at such other address as the addressee-Party may in writing designate from time to time for these purposes. Any Party may by notice in writing to the other parties change the addresses and/or address to which such notices are to be delivered or mailed.</w:t>
      </w:r>
    </w:p>
    <w:p w14:paraId="3FBC5990" w14:textId="77777777" w:rsidR="00501779" w:rsidRPr="00A93EEC" w:rsidRDefault="00501779" w:rsidP="00950173">
      <w:pPr>
        <w:spacing w:after="0"/>
        <w:jc w:val="both"/>
        <w:rPr>
          <w:rFonts w:eastAsia="Times New Roman" w:cs="Calibri"/>
          <w:sz w:val="24"/>
          <w:szCs w:val="24"/>
          <w:lang w:val="en-US"/>
        </w:rPr>
      </w:pPr>
      <w:r w:rsidRPr="00A93EEC">
        <w:rPr>
          <w:rFonts w:eastAsia="Times New Roman" w:cs="Calibri"/>
          <w:sz w:val="24"/>
          <w:szCs w:val="24"/>
          <w:lang w:val="en-US"/>
        </w:rPr>
        <w:tab/>
        <w:t>If to the IISc</w:t>
      </w:r>
      <w:r w:rsidRPr="00A93EEC">
        <w:rPr>
          <w:rFonts w:eastAsia="Times New Roman" w:cs="Calibri"/>
          <w:sz w:val="24"/>
          <w:szCs w:val="24"/>
          <w:lang w:val="en-US"/>
        </w:rPr>
        <w:tab/>
        <w:t>:</w:t>
      </w:r>
      <w:r w:rsidRPr="00A93EEC">
        <w:rPr>
          <w:rFonts w:eastAsia="Times New Roman" w:cs="Calibri"/>
          <w:sz w:val="24"/>
          <w:szCs w:val="24"/>
          <w:lang w:val="en-US"/>
        </w:rPr>
        <w:tab/>
      </w:r>
      <w:r w:rsidR="007919AB" w:rsidRPr="00A93EEC">
        <w:rPr>
          <w:rFonts w:eastAsia="Times New Roman" w:cs="Calibri"/>
          <w:sz w:val="24"/>
          <w:szCs w:val="24"/>
          <w:lang w:val="en-US"/>
        </w:rPr>
        <w:t xml:space="preserve">             Registrar</w:t>
      </w:r>
    </w:p>
    <w:p w14:paraId="37C4BAFC" w14:textId="77777777" w:rsidR="00501779" w:rsidRPr="00A93EEC" w:rsidRDefault="00501779" w:rsidP="00950173">
      <w:pPr>
        <w:spacing w:after="0"/>
        <w:jc w:val="both"/>
        <w:rPr>
          <w:rFonts w:eastAsia="Times New Roman" w:cs="Calibri"/>
          <w:sz w:val="24"/>
          <w:szCs w:val="24"/>
          <w:lang w:val="en-US"/>
        </w:rPr>
      </w:pP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t xml:space="preserve">Indian </w:t>
      </w:r>
      <w:r w:rsidR="007919AB" w:rsidRPr="00A93EEC">
        <w:rPr>
          <w:rFonts w:eastAsia="Times New Roman" w:cs="Calibri"/>
          <w:sz w:val="24"/>
          <w:szCs w:val="24"/>
          <w:lang w:val="en-US"/>
        </w:rPr>
        <w:t>Institute</w:t>
      </w:r>
      <w:r w:rsidRPr="00A93EEC">
        <w:rPr>
          <w:rFonts w:eastAsia="Times New Roman" w:cs="Calibri"/>
          <w:sz w:val="24"/>
          <w:szCs w:val="24"/>
          <w:lang w:val="en-US"/>
        </w:rPr>
        <w:t xml:space="preserve"> of Science</w:t>
      </w:r>
    </w:p>
    <w:p w14:paraId="11462EF1" w14:textId="77777777" w:rsidR="00950173" w:rsidRPr="00A93EEC" w:rsidRDefault="00950173" w:rsidP="00950173">
      <w:pPr>
        <w:spacing w:after="0"/>
        <w:jc w:val="both"/>
        <w:rPr>
          <w:rFonts w:eastAsia="Times New Roman" w:cs="Calibri"/>
          <w:sz w:val="24"/>
          <w:szCs w:val="24"/>
          <w:lang w:val="en-US"/>
        </w:rPr>
      </w:pP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t>Sir CV Raman Road</w:t>
      </w:r>
    </w:p>
    <w:p w14:paraId="4C837B6A" w14:textId="77777777" w:rsidR="00950173" w:rsidRPr="00A93EEC" w:rsidRDefault="00950173" w:rsidP="00950173">
      <w:pPr>
        <w:spacing w:after="0"/>
        <w:jc w:val="both"/>
        <w:rPr>
          <w:rFonts w:eastAsia="Times New Roman" w:cs="Calibri"/>
          <w:sz w:val="24"/>
          <w:szCs w:val="24"/>
          <w:lang w:val="en-US"/>
        </w:rPr>
      </w:pP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t>Malleshwaram</w:t>
      </w:r>
    </w:p>
    <w:p w14:paraId="6B225D42" w14:textId="77777777" w:rsidR="00501779" w:rsidRPr="00A93EEC" w:rsidRDefault="00501779" w:rsidP="00950173">
      <w:pPr>
        <w:spacing w:after="0"/>
        <w:jc w:val="both"/>
        <w:rPr>
          <w:rFonts w:eastAsia="Times New Roman" w:cs="Calibri"/>
          <w:sz w:val="24"/>
          <w:szCs w:val="24"/>
          <w:lang w:val="en-US"/>
        </w:rPr>
      </w:pP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00950173" w:rsidRPr="00A93EEC">
        <w:rPr>
          <w:rFonts w:eastAsia="Times New Roman" w:cs="Calibri"/>
          <w:sz w:val="24"/>
          <w:szCs w:val="24"/>
          <w:lang w:val="en-US"/>
        </w:rPr>
        <w:t>Bengaluru</w:t>
      </w:r>
      <w:r w:rsidRPr="00A93EEC">
        <w:rPr>
          <w:rFonts w:eastAsia="Times New Roman" w:cs="Calibri"/>
          <w:sz w:val="24"/>
          <w:szCs w:val="24"/>
          <w:lang w:val="en-US"/>
        </w:rPr>
        <w:t xml:space="preserve"> – 560 012, I</w:t>
      </w:r>
      <w:r w:rsidR="007919AB" w:rsidRPr="00A93EEC">
        <w:rPr>
          <w:rFonts w:eastAsia="Times New Roman" w:cs="Calibri"/>
          <w:sz w:val="24"/>
          <w:szCs w:val="24"/>
          <w:lang w:val="en-US"/>
        </w:rPr>
        <w:t>ndia</w:t>
      </w:r>
    </w:p>
    <w:p w14:paraId="20609F52" w14:textId="77777777" w:rsidR="00950173" w:rsidRPr="00A93EEC" w:rsidRDefault="00501779" w:rsidP="00950173">
      <w:pPr>
        <w:spacing w:after="0"/>
        <w:jc w:val="both"/>
        <w:rPr>
          <w:rFonts w:eastAsia="Times New Roman" w:cs="Calibri"/>
          <w:sz w:val="24"/>
          <w:szCs w:val="24"/>
          <w:lang w:val="en-US"/>
        </w:rPr>
      </w:pPr>
      <w:r w:rsidRPr="00A93EEC">
        <w:rPr>
          <w:rFonts w:eastAsia="Times New Roman" w:cs="Calibri"/>
          <w:sz w:val="24"/>
          <w:szCs w:val="24"/>
          <w:lang w:val="en-US"/>
        </w:rPr>
        <w:t xml:space="preserve">          </w:t>
      </w:r>
    </w:p>
    <w:p w14:paraId="35CCC775" w14:textId="77777777" w:rsidR="00501779" w:rsidRPr="00A93EEC" w:rsidRDefault="004C456B" w:rsidP="00950173">
      <w:pPr>
        <w:spacing w:after="0"/>
        <w:jc w:val="both"/>
        <w:rPr>
          <w:rFonts w:eastAsia="Times New Roman" w:cs="Calibri"/>
          <w:sz w:val="24"/>
          <w:szCs w:val="24"/>
          <w:lang w:val="en-US"/>
        </w:rPr>
      </w:pPr>
      <w:r w:rsidRPr="00A93EEC">
        <w:rPr>
          <w:rFonts w:eastAsia="Times New Roman" w:cs="Calibri"/>
          <w:sz w:val="24"/>
          <w:szCs w:val="24"/>
          <w:lang w:val="en-US"/>
        </w:rPr>
        <w:t xml:space="preserve">        </w:t>
      </w:r>
      <w:r w:rsidR="00950173" w:rsidRPr="00A93EEC">
        <w:rPr>
          <w:rFonts w:eastAsia="Times New Roman" w:cs="Calibri"/>
          <w:sz w:val="24"/>
          <w:szCs w:val="24"/>
          <w:lang w:val="en-US"/>
        </w:rPr>
        <w:tab/>
      </w:r>
      <w:r w:rsidR="00501779" w:rsidRPr="00A93EEC">
        <w:rPr>
          <w:rFonts w:eastAsia="Times New Roman" w:cs="Calibri"/>
          <w:sz w:val="24"/>
          <w:szCs w:val="24"/>
          <w:lang w:val="en-US"/>
        </w:rPr>
        <w:t>If to the Company</w:t>
      </w:r>
      <w:r w:rsidR="00501779" w:rsidRPr="00A93EEC">
        <w:rPr>
          <w:rFonts w:eastAsia="Times New Roman" w:cs="Calibri"/>
          <w:sz w:val="24"/>
          <w:szCs w:val="24"/>
          <w:lang w:val="en-US"/>
        </w:rPr>
        <w:tab/>
        <w:t>:</w:t>
      </w:r>
      <w:r w:rsidR="00501779" w:rsidRPr="00A93EEC">
        <w:rPr>
          <w:rFonts w:eastAsia="Times New Roman" w:cs="Calibri"/>
          <w:sz w:val="24"/>
          <w:szCs w:val="24"/>
          <w:lang w:val="en-US"/>
        </w:rPr>
        <w:tab/>
      </w:r>
    </w:p>
    <w:p w14:paraId="0C0CB5F7" w14:textId="77777777" w:rsidR="00950173" w:rsidRPr="00A93EEC" w:rsidRDefault="00950173" w:rsidP="00950173">
      <w:pPr>
        <w:spacing w:after="0"/>
        <w:jc w:val="both"/>
        <w:rPr>
          <w:rFonts w:eastAsia="Times New Roman" w:cs="Calibri"/>
          <w:sz w:val="24"/>
          <w:szCs w:val="24"/>
          <w:lang w:val="en-US"/>
        </w:rPr>
      </w:pPr>
    </w:p>
    <w:p w14:paraId="5EAD6BC4" w14:textId="77777777" w:rsidR="00950173" w:rsidRPr="00A93EEC" w:rsidRDefault="00950173" w:rsidP="00950173">
      <w:pPr>
        <w:spacing w:after="0"/>
        <w:jc w:val="both"/>
        <w:rPr>
          <w:rFonts w:eastAsia="Times New Roman" w:cs="Calibri"/>
          <w:sz w:val="24"/>
          <w:szCs w:val="24"/>
          <w:lang w:val="en-US"/>
        </w:rPr>
      </w:pPr>
      <w:r w:rsidRPr="00A93EEC">
        <w:rPr>
          <w:rFonts w:eastAsia="Times New Roman" w:cs="Calibri"/>
          <w:sz w:val="24"/>
          <w:szCs w:val="24"/>
          <w:lang w:val="en-US"/>
        </w:rPr>
        <w:tab/>
      </w:r>
    </w:p>
    <w:p w14:paraId="3E0C3065" w14:textId="77777777" w:rsidR="00C93333" w:rsidRPr="00A93EEC" w:rsidRDefault="00950173" w:rsidP="00C93333">
      <w:pPr>
        <w:pStyle w:val="Heading2"/>
        <w:numPr>
          <w:ilvl w:val="0"/>
          <w:numId w:val="0"/>
        </w:numPr>
        <w:tabs>
          <w:tab w:val="left" w:pos="720"/>
        </w:tabs>
        <w:spacing w:after="0" w:line="276" w:lineRule="auto"/>
        <w:ind w:left="1440" w:hanging="720"/>
        <w:rPr>
          <w:rFonts w:ascii="Calibri" w:hAnsi="Calibri" w:cs="Calibri"/>
          <w:sz w:val="24"/>
          <w:szCs w:val="24"/>
        </w:rPr>
      </w:pPr>
      <w:r w:rsidRPr="00A93EEC">
        <w:rPr>
          <w:rFonts w:ascii="Calibri" w:hAnsi="Calibri" w:cs="Calibri"/>
          <w:sz w:val="24"/>
          <w:szCs w:val="24"/>
        </w:rPr>
        <w:t xml:space="preserve">If to the FSID: </w:t>
      </w:r>
      <w:r w:rsidRPr="00A93EEC">
        <w:rPr>
          <w:rFonts w:ascii="Calibri" w:hAnsi="Calibri" w:cs="Calibri"/>
          <w:sz w:val="24"/>
          <w:szCs w:val="24"/>
        </w:rPr>
        <w:tab/>
      </w:r>
      <w:r w:rsidRPr="00A93EEC">
        <w:rPr>
          <w:rFonts w:ascii="Calibri" w:hAnsi="Calibri" w:cs="Calibri"/>
          <w:sz w:val="24"/>
          <w:szCs w:val="24"/>
        </w:rPr>
        <w:tab/>
      </w:r>
      <w:r w:rsidR="00C93333" w:rsidRPr="00A93EEC">
        <w:rPr>
          <w:rFonts w:ascii="Calibri" w:hAnsi="Calibri" w:cs="Calibri"/>
          <w:sz w:val="24"/>
          <w:szCs w:val="24"/>
        </w:rPr>
        <w:tab/>
      </w:r>
      <w:bookmarkStart w:id="10" w:name="_Hlk187678522"/>
      <w:r w:rsidR="00C93333" w:rsidRPr="00A93EEC">
        <w:rPr>
          <w:rFonts w:ascii="Calibri" w:hAnsi="Calibri" w:cs="Calibri"/>
          <w:sz w:val="24"/>
          <w:szCs w:val="24"/>
        </w:rPr>
        <w:t>Director</w:t>
      </w:r>
    </w:p>
    <w:p w14:paraId="74A965A2" w14:textId="77777777" w:rsidR="00606D31" w:rsidRDefault="00C93333" w:rsidP="00C93333">
      <w:pPr>
        <w:pStyle w:val="Heading2"/>
        <w:numPr>
          <w:ilvl w:val="0"/>
          <w:numId w:val="0"/>
        </w:numPr>
        <w:tabs>
          <w:tab w:val="left" w:pos="720"/>
        </w:tabs>
        <w:spacing w:after="0" w:line="276" w:lineRule="auto"/>
        <w:ind w:left="1440" w:hanging="720"/>
        <w:rPr>
          <w:rFonts w:ascii="Calibri" w:hAnsi="Calibri" w:cs="Calibri"/>
          <w:sz w:val="24"/>
          <w:szCs w:val="24"/>
        </w:rPr>
      </w:pPr>
      <w:r w:rsidRPr="00A93EEC">
        <w:rPr>
          <w:rFonts w:ascii="Calibri" w:hAnsi="Calibri" w:cs="Calibri"/>
          <w:sz w:val="24"/>
          <w:szCs w:val="24"/>
        </w:rPr>
        <w:tab/>
      </w:r>
      <w:r w:rsidRPr="00A93EEC">
        <w:rPr>
          <w:rFonts w:ascii="Calibri" w:hAnsi="Calibri" w:cs="Calibri"/>
          <w:sz w:val="24"/>
          <w:szCs w:val="24"/>
        </w:rPr>
        <w:tab/>
      </w:r>
      <w:r w:rsidRPr="00A93EEC">
        <w:rPr>
          <w:rFonts w:ascii="Calibri" w:hAnsi="Calibri" w:cs="Calibri"/>
          <w:sz w:val="24"/>
          <w:szCs w:val="24"/>
        </w:rPr>
        <w:tab/>
      </w:r>
      <w:r w:rsidRPr="00A93EEC">
        <w:rPr>
          <w:rFonts w:ascii="Calibri" w:hAnsi="Calibri" w:cs="Calibri"/>
          <w:sz w:val="24"/>
          <w:szCs w:val="24"/>
        </w:rPr>
        <w:tab/>
      </w:r>
      <w:r w:rsidR="00606D31">
        <w:rPr>
          <w:rFonts w:ascii="Calibri" w:hAnsi="Calibri" w:cs="Calibri"/>
          <w:sz w:val="24"/>
          <w:szCs w:val="24"/>
        </w:rPr>
        <w:t>Innovation Centre,</w:t>
      </w:r>
    </w:p>
    <w:p w14:paraId="21ACFAFA" w14:textId="77777777" w:rsidR="00C93333" w:rsidRPr="00A93EEC" w:rsidRDefault="00606D31" w:rsidP="00C93333">
      <w:pPr>
        <w:pStyle w:val="Heading2"/>
        <w:numPr>
          <w:ilvl w:val="0"/>
          <w:numId w:val="0"/>
        </w:numPr>
        <w:tabs>
          <w:tab w:val="left" w:pos="720"/>
        </w:tabs>
        <w:spacing w:after="0" w:line="276" w:lineRule="auto"/>
        <w:ind w:left="1440" w:hanging="720"/>
        <w:rPr>
          <w:rFonts w:ascii="Calibri" w:hAnsi="Calibri" w:cs="Calibri"/>
          <w:sz w:val="24"/>
          <w:szCs w:val="24"/>
        </w:rPr>
      </w:pPr>
      <w:r>
        <w:rPr>
          <w:rFonts w:ascii="Calibri" w:hAnsi="Calibri" w:cs="Calibri"/>
          <w:sz w:val="24"/>
          <w:szCs w:val="24"/>
        </w:rPr>
        <w:t xml:space="preserve">                                                     </w:t>
      </w:r>
      <w:r w:rsidR="00C93333" w:rsidRPr="00A93EEC">
        <w:rPr>
          <w:rFonts w:ascii="Calibri" w:hAnsi="Calibri" w:cs="Calibri"/>
          <w:sz w:val="24"/>
          <w:szCs w:val="24"/>
        </w:rPr>
        <w:t xml:space="preserve">Indian Institute of Science </w:t>
      </w:r>
    </w:p>
    <w:p w14:paraId="04251DDE" w14:textId="77777777" w:rsidR="00C93333" w:rsidRPr="00A93EEC" w:rsidRDefault="00C93333" w:rsidP="00C93333">
      <w:pPr>
        <w:spacing w:after="0"/>
        <w:jc w:val="both"/>
        <w:rPr>
          <w:rFonts w:eastAsia="Times New Roman" w:cs="Calibri"/>
          <w:sz w:val="24"/>
          <w:szCs w:val="24"/>
          <w:lang w:val="en-US"/>
        </w:rPr>
      </w:pP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Pr="00A93EEC">
        <w:rPr>
          <w:rFonts w:eastAsia="Times New Roman" w:cs="Calibri"/>
          <w:sz w:val="24"/>
          <w:szCs w:val="24"/>
          <w:lang w:val="en-US"/>
        </w:rPr>
        <w:tab/>
      </w:r>
      <w:r w:rsidR="00606D31">
        <w:rPr>
          <w:rFonts w:eastAsia="Times New Roman" w:cs="Calibri"/>
          <w:sz w:val="24"/>
          <w:szCs w:val="24"/>
          <w:lang w:val="en-US"/>
        </w:rPr>
        <w:t>B</w:t>
      </w:r>
      <w:r w:rsidRPr="00A93EEC">
        <w:rPr>
          <w:rFonts w:eastAsia="Times New Roman" w:cs="Calibri"/>
          <w:sz w:val="24"/>
          <w:szCs w:val="24"/>
          <w:lang w:val="en-US"/>
        </w:rPr>
        <w:t>engaluru – 560 012</w:t>
      </w:r>
      <w:bookmarkEnd w:id="10"/>
      <w:r w:rsidRPr="00A93EEC">
        <w:rPr>
          <w:rFonts w:eastAsia="Times New Roman" w:cs="Calibri"/>
          <w:sz w:val="24"/>
          <w:szCs w:val="24"/>
          <w:lang w:val="en-US"/>
        </w:rPr>
        <w:t xml:space="preserve">, </w:t>
      </w:r>
    </w:p>
    <w:p w14:paraId="1EF78758" w14:textId="77777777" w:rsidR="00501779" w:rsidRPr="00A93EEC" w:rsidRDefault="00501779" w:rsidP="00950173">
      <w:pPr>
        <w:keepNext/>
        <w:spacing w:before="240" w:after="60"/>
        <w:jc w:val="both"/>
        <w:outlineLvl w:val="2"/>
        <w:rPr>
          <w:rFonts w:eastAsia="Times New Roman" w:cs="Calibri"/>
          <w:b/>
          <w:bCs/>
          <w:sz w:val="24"/>
          <w:szCs w:val="24"/>
          <w:lang w:val="en-US"/>
        </w:rPr>
      </w:pPr>
      <w:r w:rsidRPr="00A93EEC">
        <w:rPr>
          <w:rFonts w:eastAsia="Times New Roman" w:cs="Calibri"/>
          <w:b/>
          <w:bCs/>
          <w:sz w:val="24"/>
          <w:szCs w:val="24"/>
          <w:lang w:val="en-US"/>
        </w:rPr>
        <w:t xml:space="preserve">ARTICLE- 16: </w:t>
      </w:r>
      <w:r w:rsidRPr="00A93EEC">
        <w:rPr>
          <w:rFonts w:eastAsia="Times New Roman" w:cs="Calibri"/>
          <w:b/>
          <w:sz w:val="24"/>
          <w:szCs w:val="24"/>
          <w:lang w:val="en-US"/>
        </w:rPr>
        <w:t>MISCELLANEOUS</w:t>
      </w:r>
    </w:p>
    <w:p w14:paraId="1831E3ED" w14:textId="1E984A1D" w:rsidR="00C93333" w:rsidRPr="00A93EEC" w:rsidRDefault="00501779" w:rsidP="00C93333">
      <w:pPr>
        <w:numPr>
          <w:ilvl w:val="1"/>
          <w:numId w:val="26"/>
        </w:numPr>
        <w:spacing w:after="0"/>
        <w:ind w:left="709" w:hanging="709"/>
        <w:jc w:val="both"/>
        <w:rPr>
          <w:rFonts w:eastAsia="Times New Roman" w:cs="Calibri"/>
          <w:sz w:val="24"/>
          <w:szCs w:val="24"/>
          <w:lang w:val="en-US"/>
        </w:rPr>
      </w:pPr>
      <w:bookmarkStart w:id="11" w:name="_Hlk126169780"/>
      <w:r w:rsidRPr="00A93EEC">
        <w:rPr>
          <w:rFonts w:eastAsia="Times New Roman" w:cs="Calibri"/>
          <w:b/>
          <w:bCs/>
          <w:sz w:val="24"/>
          <w:szCs w:val="24"/>
          <w:u w:val="single"/>
          <w:lang w:val="en-US"/>
        </w:rPr>
        <w:t>Entire Agreement</w:t>
      </w:r>
      <w:r w:rsidR="003F446C" w:rsidRPr="00A93EEC">
        <w:rPr>
          <w:rFonts w:eastAsia="Times New Roman" w:cs="Calibri"/>
          <w:b/>
          <w:bCs/>
          <w:sz w:val="24"/>
          <w:szCs w:val="24"/>
          <w:u w:val="single"/>
          <w:lang w:val="en-US"/>
        </w:rPr>
        <w:t>:</w:t>
      </w:r>
      <w:r w:rsidRPr="00A93EEC">
        <w:rPr>
          <w:rFonts w:eastAsia="Times New Roman" w:cs="Calibri"/>
          <w:sz w:val="24"/>
          <w:szCs w:val="24"/>
          <w:lang w:val="en-US"/>
        </w:rPr>
        <w:t xml:space="preserve">  This Agreement sets forth the complete agreement of the </w:t>
      </w:r>
      <w:r w:rsidR="00F66DBA">
        <w:rPr>
          <w:rFonts w:eastAsia="Times New Roman" w:cs="Calibri"/>
          <w:sz w:val="24"/>
          <w:szCs w:val="24"/>
          <w:lang w:val="en-US"/>
        </w:rPr>
        <w:t>P</w:t>
      </w:r>
      <w:r w:rsidRPr="00A93EEC">
        <w:rPr>
          <w:rFonts w:eastAsia="Times New Roman" w:cs="Calibri"/>
          <w:sz w:val="24"/>
          <w:szCs w:val="24"/>
          <w:lang w:val="en-US"/>
        </w:rPr>
        <w:t xml:space="preserve">arties concerning the subject matter hereof.  No claimed oral agreement in respect thereto shall be considered as any part hereof. No amendment or change in any of the terms hereof subsequent to the execution hereof shall have any force or effect unless agreed to in writing by duly authorized representatives of the </w:t>
      </w:r>
      <w:r w:rsidR="00C93333" w:rsidRPr="00A93EEC">
        <w:rPr>
          <w:rFonts w:eastAsia="Times New Roman" w:cs="Calibri"/>
          <w:sz w:val="24"/>
          <w:szCs w:val="24"/>
          <w:lang w:val="en-US"/>
        </w:rPr>
        <w:t>Parties</w:t>
      </w:r>
      <w:r w:rsidRPr="00A93EEC">
        <w:rPr>
          <w:rFonts w:eastAsia="Times New Roman" w:cs="Calibri"/>
          <w:sz w:val="24"/>
          <w:szCs w:val="24"/>
          <w:lang w:val="en-US"/>
        </w:rPr>
        <w:t>.</w:t>
      </w:r>
    </w:p>
    <w:p w14:paraId="4D01C20E" w14:textId="77777777" w:rsidR="00C93333" w:rsidRPr="00A93EEC" w:rsidRDefault="00C93333" w:rsidP="00C93333">
      <w:pPr>
        <w:spacing w:after="0"/>
        <w:ind w:left="709" w:hanging="709"/>
        <w:jc w:val="both"/>
        <w:rPr>
          <w:rFonts w:eastAsia="Times New Roman" w:cs="Calibri"/>
          <w:sz w:val="24"/>
          <w:szCs w:val="24"/>
          <w:lang w:val="en-US"/>
        </w:rPr>
      </w:pPr>
    </w:p>
    <w:p w14:paraId="577E6D73" w14:textId="45A1D7DC" w:rsidR="00C93333" w:rsidRPr="00A93EEC" w:rsidRDefault="003F446C"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sz w:val="24"/>
          <w:szCs w:val="24"/>
          <w:u w:val="single"/>
          <w:lang w:val="en-US"/>
        </w:rPr>
        <w:t>IISc safety policy</w:t>
      </w:r>
      <w:r w:rsidRPr="00A93EEC">
        <w:rPr>
          <w:rFonts w:eastAsia="Times New Roman" w:cs="Calibri"/>
          <w:sz w:val="24"/>
          <w:szCs w:val="24"/>
          <w:lang w:val="en-US"/>
        </w:rPr>
        <w:t xml:space="preserve">: </w:t>
      </w:r>
      <w:r w:rsidR="000E70E8" w:rsidRPr="00A93EEC">
        <w:rPr>
          <w:rFonts w:eastAsia="Times New Roman" w:cs="Calibri"/>
          <w:sz w:val="24"/>
          <w:szCs w:val="24"/>
          <w:lang w:val="en-US"/>
        </w:rPr>
        <w:t>While on IISc premises at any time, Company’s representatives, officers, employees shall comply with all rules and regulations of IISc including its applicable safety policies and other related rules and regulations and anything in addition to the above as made known to Company, its representatives, officers and its employees from time to time. Company shall be responsible for its employees, representatives, officers</w:t>
      </w:r>
      <w:r w:rsidR="009D7212">
        <w:rPr>
          <w:rFonts w:eastAsia="Times New Roman" w:cs="Calibri"/>
          <w:sz w:val="24"/>
          <w:szCs w:val="24"/>
          <w:lang w:val="en-US"/>
        </w:rPr>
        <w:t xml:space="preserve"> </w:t>
      </w:r>
      <w:r w:rsidR="000E70E8" w:rsidRPr="00A93EEC">
        <w:rPr>
          <w:rFonts w:eastAsia="Times New Roman" w:cs="Calibri"/>
          <w:sz w:val="24"/>
          <w:szCs w:val="24"/>
          <w:lang w:val="en-US"/>
        </w:rPr>
        <w:t xml:space="preserve">etc., while on IISc premises whether or not any actions fall </w:t>
      </w:r>
      <w:r w:rsidR="000E70E8" w:rsidRPr="00A93EEC">
        <w:rPr>
          <w:rFonts w:eastAsia="Times New Roman" w:cs="Calibri"/>
          <w:sz w:val="24"/>
          <w:szCs w:val="24"/>
          <w:lang w:val="en-US"/>
        </w:rPr>
        <w:lastRenderedPageBreak/>
        <w:t xml:space="preserve">outside the scope and course of the Agreement. Company shall ensure that at all times, its representatives, officers, employees and agents proceed directly to the IISc site/lab where the activities as contemplated under the Agreement will be performed. Company shall indemnify, defend, and hold harmless IISc and its officers and directors, employees, agents, and representatives from and against any damages, costs, penalties, fines, liabilities, or expenses that arise from third party actions or claims to the extent Company has proximately caused any death or injury to persons, damage to tangible property, a violation of applicable laws and the applicable IISc </w:t>
      </w:r>
      <w:r w:rsidR="007C21F7" w:rsidRPr="00A93EEC">
        <w:rPr>
          <w:rFonts w:eastAsia="Times New Roman" w:cs="Calibri"/>
          <w:sz w:val="24"/>
          <w:szCs w:val="24"/>
          <w:lang w:val="en-US"/>
        </w:rPr>
        <w:t>safety policy</w:t>
      </w:r>
      <w:r w:rsidR="000E70E8" w:rsidRPr="00A93EEC">
        <w:rPr>
          <w:rFonts w:eastAsia="Times New Roman" w:cs="Calibri"/>
          <w:sz w:val="24"/>
          <w:szCs w:val="24"/>
          <w:lang w:val="en-US"/>
        </w:rPr>
        <w:t>, rules and regulations.</w:t>
      </w:r>
    </w:p>
    <w:p w14:paraId="2839B0DE" w14:textId="77777777" w:rsidR="00C93333" w:rsidRPr="00A93EEC" w:rsidRDefault="00C93333" w:rsidP="00C93333">
      <w:pPr>
        <w:spacing w:after="0"/>
        <w:ind w:left="709" w:hanging="709"/>
        <w:jc w:val="both"/>
        <w:rPr>
          <w:rFonts w:eastAsia="Times New Roman" w:cs="Calibri"/>
          <w:sz w:val="24"/>
          <w:szCs w:val="24"/>
          <w:lang w:val="en-US"/>
        </w:rPr>
      </w:pPr>
    </w:p>
    <w:p w14:paraId="4842F131" w14:textId="77777777" w:rsidR="00C93333"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bCs/>
          <w:sz w:val="24"/>
          <w:szCs w:val="24"/>
          <w:u w:val="single"/>
          <w:lang w:val="en-US"/>
        </w:rPr>
        <w:t>Waiver</w:t>
      </w:r>
      <w:r w:rsidR="003F446C" w:rsidRPr="00A93EEC">
        <w:rPr>
          <w:rFonts w:eastAsia="Times New Roman" w:cs="Calibri"/>
          <w:b/>
          <w:bCs/>
          <w:sz w:val="24"/>
          <w:szCs w:val="24"/>
          <w:u w:val="single"/>
          <w:lang w:val="en-US"/>
        </w:rPr>
        <w:t>:</w:t>
      </w:r>
      <w:r w:rsidRPr="00A93EEC">
        <w:rPr>
          <w:rFonts w:eastAsia="Times New Roman" w:cs="Calibri"/>
          <w:sz w:val="24"/>
          <w:szCs w:val="24"/>
          <w:lang w:val="en-US"/>
        </w:rPr>
        <w:t xml:space="preserve"> No waiver of any provision of this Agreement shall be effective unless executed in writing. No waiver shall be deemed to be, or shall constitute, a waiver of a breach of any other provision of this Agreement, whether or not similar, nor shall such waiver constitute a continuing waiver of such breach unless otherwise expressly provided in such waiver.</w:t>
      </w:r>
    </w:p>
    <w:p w14:paraId="4B2BB5A6" w14:textId="77777777" w:rsidR="00C93333" w:rsidRPr="00A93EEC" w:rsidRDefault="00C93333" w:rsidP="00C93333">
      <w:pPr>
        <w:spacing w:after="0"/>
        <w:ind w:left="709"/>
        <w:jc w:val="both"/>
        <w:rPr>
          <w:rFonts w:eastAsia="Times New Roman" w:cs="Calibri"/>
          <w:sz w:val="24"/>
          <w:szCs w:val="24"/>
          <w:lang w:val="en-US"/>
        </w:rPr>
      </w:pPr>
    </w:p>
    <w:p w14:paraId="66E47AC4" w14:textId="77777777" w:rsidR="00C93333"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sz w:val="24"/>
          <w:szCs w:val="24"/>
          <w:u w:val="single"/>
          <w:lang w:val="en-US"/>
        </w:rPr>
        <w:t>Headings</w:t>
      </w:r>
      <w:r w:rsidR="003F446C" w:rsidRPr="00A93EEC">
        <w:rPr>
          <w:rFonts w:eastAsia="Times New Roman" w:cs="Calibri"/>
          <w:b/>
          <w:sz w:val="24"/>
          <w:szCs w:val="24"/>
          <w:lang w:val="en-US"/>
        </w:rPr>
        <w:t>:</w:t>
      </w:r>
      <w:r w:rsidRPr="00A93EEC">
        <w:rPr>
          <w:rFonts w:eastAsia="Times New Roman" w:cs="Calibri"/>
          <w:sz w:val="24"/>
          <w:szCs w:val="24"/>
          <w:lang w:val="en-US"/>
        </w:rPr>
        <w:t xml:space="preserve"> The headings and subheadings in this Agreement are inserted for convenience of reference only and will not be used in interpreting or construing the provisions of this Agreement.</w:t>
      </w:r>
    </w:p>
    <w:p w14:paraId="6646ACC2" w14:textId="77777777" w:rsidR="00C93333" w:rsidRPr="00A93EEC" w:rsidRDefault="00C93333" w:rsidP="00C93333">
      <w:pPr>
        <w:pStyle w:val="ListParagraph"/>
        <w:spacing w:after="0"/>
        <w:ind w:left="709" w:hanging="709"/>
        <w:rPr>
          <w:rFonts w:eastAsia="Times New Roman" w:cs="Calibri"/>
          <w:b/>
          <w:sz w:val="24"/>
          <w:szCs w:val="24"/>
          <w:u w:val="single"/>
          <w:lang w:val="en-US"/>
        </w:rPr>
      </w:pPr>
    </w:p>
    <w:p w14:paraId="405E7C79" w14:textId="77777777" w:rsidR="00C93333"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sz w:val="24"/>
          <w:szCs w:val="24"/>
          <w:u w:val="single"/>
          <w:lang w:val="en-US"/>
        </w:rPr>
        <w:t>Amendment</w:t>
      </w:r>
      <w:r w:rsidR="003F446C" w:rsidRPr="00A93EEC">
        <w:rPr>
          <w:rFonts w:eastAsia="Times New Roman" w:cs="Calibri"/>
          <w:b/>
          <w:sz w:val="24"/>
          <w:szCs w:val="24"/>
          <w:lang w:val="en-US"/>
        </w:rPr>
        <w:t>:</w:t>
      </w:r>
      <w:r w:rsidRPr="00A93EEC">
        <w:rPr>
          <w:rFonts w:eastAsia="Times New Roman" w:cs="Calibri"/>
          <w:sz w:val="24"/>
          <w:szCs w:val="24"/>
          <w:lang w:val="en-US"/>
        </w:rPr>
        <w:t xml:space="preserve"> No amendment or variation to this Agreement will operate to change or vary the terms, obligations or conditions hereof except upon mutual agreement by both Parties signed by an authorized representative of each Party.</w:t>
      </w:r>
    </w:p>
    <w:p w14:paraId="03D9FA50" w14:textId="77777777" w:rsidR="00C93333" w:rsidRPr="00A93EEC" w:rsidRDefault="00C93333" w:rsidP="00C93333">
      <w:pPr>
        <w:pStyle w:val="ListParagraph"/>
        <w:spacing w:after="0"/>
        <w:ind w:left="709" w:hanging="709"/>
        <w:rPr>
          <w:rFonts w:eastAsia="Times New Roman" w:cs="Calibri"/>
          <w:b/>
          <w:sz w:val="24"/>
          <w:szCs w:val="24"/>
          <w:u w:val="single"/>
          <w:lang w:val="en-US"/>
        </w:rPr>
      </w:pPr>
    </w:p>
    <w:p w14:paraId="702FCD59" w14:textId="77777777" w:rsidR="00F032D1" w:rsidRPr="00DF17A6" w:rsidRDefault="00F032D1" w:rsidP="00F032D1">
      <w:pPr>
        <w:pStyle w:val="ListParagraph"/>
        <w:numPr>
          <w:ilvl w:val="1"/>
          <w:numId w:val="26"/>
        </w:numPr>
        <w:ind w:left="709" w:hanging="709"/>
        <w:contextualSpacing/>
        <w:jc w:val="both"/>
        <w:rPr>
          <w:rFonts w:asciiTheme="minorHAnsi" w:eastAsia="Times New Roman" w:hAnsiTheme="minorHAnsi" w:cstheme="minorHAnsi"/>
          <w:sz w:val="24"/>
          <w:szCs w:val="24"/>
          <w:lang w:val="en-US"/>
        </w:rPr>
      </w:pPr>
      <w:r w:rsidRPr="00AC68A2">
        <w:rPr>
          <w:rFonts w:asciiTheme="minorHAnsi" w:eastAsia="Times New Roman" w:hAnsiTheme="minorHAnsi" w:cstheme="minorHAnsi"/>
          <w:b/>
          <w:bCs/>
          <w:sz w:val="24"/>
          <w:szCs w:val="24"/>
          <w:u w:val="single"/>
          <w:lang w:val="en-US"/>
        </w:rPr>
        <w:t>Assignment</w:t>
      </w:r>
      <w:r w:rsidRPr="00DF17A6">
        <w:rPr>
          <w:rFonts w:asciiTheme="minorHAnsi" w:eastAsia="Times New Roman" w:hAnsiTheme="minorHAnsi" w:cstheme="minorHAnsi"/>
          <w:sz w:val="24"/>
          <w:szCs w:val="24"/>
          <w:lang w:val="en-US"/>
        </w:rPr>
        <w:t>: The rights of the Parties under this Agreement shall not be assigned or transferred to any third person/s without the express prior written consent of the other Party</w:t>
      </w:r>
      <w:r>
        <w:rPr>
          <w:rFonts w:asciiTheme="minorHAnsi" w:eastAsia="Times New Roman" w:hAnsiTheme="minorHAnsi" w:cstheme="minorHAnsi"/>
          <w:sz w:val="24"/>
          <w:szCs w:val="24"/>
          <w:lang w:val="en-US"/>
        </w:rPr>
        <w:t>, which shall not be withheld unreasonably</w:t>
      </w:r>
      <w:r w:rsidRPr="00DF17A6">
        <w:rPr>
          <w:rFonts w:asciiTheme="minorHAnsi" w:eastAsia="Times New Roman" w:hAnsiTheme="minorHAnsi" w:cstheme="minorHAnsi"/>
          <w:sz w:val="24"/>
          <w:szCs w:val="24"/>
          <w:lang w:val="en-US"/>
        </w:rPr>
        <w:t xml:space="preserve">. </w:t>
      </w:r>
    </w:p>
    <w:p w14:paraId="5C64860F" w14:textId="6CE2FA52" w:rsidR="00C93333"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sz w:val="24"/>
          <w:szCs w:val="24"/>
          <w:u w:val="single"/>
          <w:lang w:val="en-US"/>
        </w:rPr>
        <w:t>Debt and Debarment Certifications</w:t>
      </w:r>
      <w:r w:rsidR="003F446C" w:rsidRPr="00A93EEC">
        <w:rPr>
          <w:rFonts w:eastAsia="Times New Roman" w:cs="Calibri"/>
          <w:sz w:val="24"/>
          <w:szCs w:val="24"/>
          <w:u w:val="single"/>
          <w:lang w:val="en-US"/>
        </w:rPr>
        <w:t>:</w:t>
      </w:r>
      <w:r w:rsidRPr="00A93EEC">
        <w:rPr>
          <w:rFonts w:eastAsia="Times New Roman" w:cs="Calibri"/>
          <w:sz w:val="24"/>
          <w:szCs w:val="24"/>
          <w:lang w:val="en-US"/>
        </w:rPr>
        <w:t xml:space="preserve"> By signing this Agreement, the Company certifies that the company is not delinquent on any government debt, and neither the Company, nor its affiliates are presently debarred, suspended, proposed for debarment, declared ineligible, blacklisted, or voluntarily excluded from covered transactions by any Indian Central or state government, department or agency.</w:t>
      </w:r>
    </w:p>
    <w:p w14:paraId="1777D3BB" w14:textId="77777777" w:rsidR="00C93333" w:rsidRPr="00A93EEC" w:rsidRDefault="00C93333" w:rsidP="00C93333">
      <w:pPr>
        <w:pStyle w:val="ListParagraph"/>
        <w:spacing w:after="0"/>
        <w:ind w:left="709" w:hanging="709"/>
        <w:rPr>
          <w:rFonts w:eastAsia="Times New Roman" w:cs="Calibri"/>
          <w:b/>
          <w:sz w:val="24"/>
          <w:szCs w:val="24"/>
          <w:u w:val="single"/>
          <w:lang w:val="en-US"/>
        </w:rPr>
      </w:pPr>
    </w:p>
    <w:p w14:paraId="6B025E16" w14:textId="77777777" w:rsidR="00C93333"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sz w:val="24"/>
          <w:szCs w:val="24"/>
          <w:u w:val="single"/>
          <w:lang w:val="en-US"/>
        </w:rPr>
        <w:t>Export of technology; compliance with law:</w:t>
      </w:r>
      <w:r w:rsidRPr="00A93EEC">
        <w:rPr>
          <w:rFonts w:eastAsia="Times New Roman" w:cs="Calibri"/>
          <w:sz w:val="24"/>
          <w:szCs w:val="24"/>
          <w:lang w:val="en-US"/>
        </w:rPr>
        <w:t xml:space="preserve"> The Company shall be solely responsible for obtaining any and all clearances and permits which are required by the treaties, laws and regulations by the Republic of India</w:t>
      </w:r>
      <w:r w:rsidR="009C7092" w:rsidRPr="00A93EEC">
        <w:rPr>
          <w:rFonts w:eastAsia="Times New Roman" w:cs="Calibri"/>
          <w:sz w:val="24"/>
          <w:szCs w:val="24"/>
          <w:lang w:val="en-US"/>
        </w:rPr>
        <w:t xml:space="preserve"> or any other </w:t>
      </w:r>
      <w:r w:rsidR="006604A7" w:rsidRPr="00A93EEC">
        <w:rPr>
          <w:rFonts w:eastAsia="Times New Roman" w:cs="Calibri"/>
          <w:sz w:val="24"/>
          <w:szCs w:val="24"/>
          <w:lang w:val="en-US"/>
        </w:rPr>
        <w:t>c</w:t>
      </w:r>
      <w:r w:rsidR="009C7092" w:rsidRPr="00A93EEC">
        <w:rPr>
          <w:rFonts w:eastAsia="Times New Roman" w:cs="Calibri"/>
          <w:sz w:val="24"/>
          <w:szCs w:val="24"/>
          <w:lang w:val="en-US"/>
        </w:rPr>
        <w:t>ountry</w:t>
      </w:r>
      <w:r w:rsidRPr="00A93EEC">
        <w:rPr>
          <w:rFonts w:eastAsia="Times New Roman" w:cs="Calibri"/>
          <w:sz w:val="24"/>
          <w:szCs w:val="24"/>
          <w:lang w:val="en-US"/>
        </w:rPr>
        <w:t xml:space="preserve"> in the event of the transfer of the technology or IP which is the subject of this Agreement</w:t>
      </w:r>
      <w:r w:rsidR="009C7092" w:rsidRPr="00A93EEC">
        <w:rPr>
          <w:rFonts w:eastAsia="Times New Roman" w:cs="Calibri"/>
          <w:sz w:val="24"/>
          <w:szCs w:val="24"/>
          <w:lang w:val="en-US"/>
        </w:rPr>
        <w:t xml:space="preserve"> or any other information required under this Agreement</w:t>
      </w:r>
      <w:r w:rsidRPr="00A93EEC">
        <w:rPr>
          <w:rFonts w:eastAsia="Times New Roman" w:cs="Calibri"/>
          <w:sz w:val="24"/>
          <w:szCs w:val="24"/>
          <w:lang w:val="en-US"/>
        </w:rPr>
        <w:t xml:space="preserve"> from IISc to the Company, or from the Company to a third party regarding the export of technology</w:t>
      </w:r>
      <w:r w:rsidR="009C7092" w:rsidRPr="00A93EEC">
        <w:rPr>
          <w:rFonts w:eastAsia="Times New Roman" w:cs="Calibri"/>
          <w:sz w:val="24"/>
          <w:szCs w:val="24"/>
          <w:lang w:val="en-US"/>
        </w:rPr>
        <w:t>/information</w:t>
      </w:r>
      <w:r w:rsidRPr="00A93EEC">
        <w:rPr>
          <w:rFonts w:eastAsia="Times New Roman" w:cs="Calibri"/>
          <w:sz w:val="24"/>
          <w:szCs w:val="24"/>
          <w:lang w:val="en-US"/>
        </w:rPr>
        <w:t xml:space="preserve"> from India, </w:t>
      </w:r>
      <w:r w:rsidRPr="00A93EEC">
        <w:rPr>
          <w:rFonts w:eastAsia="Times New Roman" w:cs="Calibri"/>
          <w:sz w:val="24"/>
          <w:szCs w:val="24"/>
          <w:lang w:val="en-US"/>
        </w:rPr>
        <w:lastRenderedPageBreak/>
        <w:t>subject to all available exclusio</w:t>
      </w:r>
      <w:r w:rsidR="009C7092" w:rsidRPr="00A93EEC">
        <w:rPr>
          <w:rFonts w:eastAsia="Times New Roman" w:cs="Calibri"/>
          <w:sz w:val="24"/>
          <w:szCs w:val="24"/>
          <w:lang w:val="en-US"/>
        </w:rPr>
        <w:t>ns and exceptions thereto. The C</w:t>
      </w:r>
      <w:r w:rsidRPr="00A93EEC">
        <w:rPr>
          <w:rFonts w:eastAsia="Times New Roman" w:cs="Calibri"/>
          <w:sz w:val="24"/>
          <w:szCs w:val="24"/>
          <w:lang w:val="en-US"/>
        </w:rPr>
        <w:t xml:space="preserve">ompany further agrees to indemnify, defend and hold harmless IISc its agents and representatives including the Principal Investigator and researcher(s), against all claims, suits administrative actions, fines, penalties and damages assessed or made against any of the Parties hereby released as the result of the Company’s intentional or negligent acts or </w:t>
      </w:r>
      <w:r w:rsidR="004C456B" w:rsidRPr="00A93EEC">
        <w:rPr>
          <w:rFonts w:eastAsia="Times New Roman" w:cs="Calibri"/>
          <w:sz w:val="24"/>
          <w:szCs w:val="24"/>
          <w:lang w:val="en-US"/>
        </w:rPr>
        <w:t>omissions</w:t>
      </w:r>
      <w:r w:rsidRPr="00A93EEC">
        <w:rPr>
          <w:rFonts w:eastAsia="Times New Roman" w:cs="Calibri"/>
          <w:sz w:val="24"/>
          <w:szCs w:val="24"/>
          <w:lang w:val="en-US"/>
        </w:rPr>
        <w:t xml:space="preserve"> related to the failure to comply with export control laws and regulations or other local, state or central Laws of India. The Parties agree to advice each other promptly of the existence of any claims made against IISc which the Company has agreed to indemnify herein.</w:t>
      </w:r>
    </w:p>
    <w:p w14:paraId="54E051D3" w14:textId="77777777" w:rsidR="00C93333" w:rsidRPr="00A93EEC" w:rsidRDefault="00C93333" w:rsidP="00C93333">
      <w:pPr>
        <w:spacing w:after="0"/>
        <w:ind w:left="709"/>
        <w:jc w:val="both"/>
        <w:rPr>
          <w:rFonts w:eastAsia="Times New Roman" w:cs="Calibri"/>
          <w:sz w:val="24"/>
          <w:szCs w:val="24"/>
          <w:lang w:val="en-US"/>
        </w:rPr>
      </w:pPr>
    </w:p>
    <w:p w14:paraId="3CAFF1C8" w14:textId="77777777" w:rsidR="00C93333"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bCs/>
          <w:iCs/>
          <w:sz w:val="24"/>
          <w:szCs w:val="24"/>
          <w:u w:val="single"/>
          <w:lang w:val="en-US"/>
        </w:rPr>
        <w:t>Use of Name</w:t>
      </w:r>
      <w:r w:rsidRPr="00A93EEC">
        <w:rPr>
          <w:rFonts w:eastAsia="Times New Roman" w:cs="Calibri"/>
          <w:bCs/>
          <w:iCs/>
          <w:sz w:val="24"/>
          <w:szCs w:val="24"/>
          <w:lang w:val="en-US"/>
        </w:rPr>
        <w:t>: A Party must not use the name, trademarks or logos of the other Party without that other Party’s prior written consent. Any consent required may be given, withheld or made subject to conditions in the relevant Party’s sole and unfettered discretion. If seeking consent under this clause, the Party must provide written details of the proposed use of the other Party’s name, trademarks or corporate logos to the other Party.</w:t>
      </w:r>
    </w:p>
    <w:p w14:paraId="44DB4F3C" w14:textId="77777777" w:rsidR="00C93333" w:rsidRPr="00A93EEC" w:rsidRDefault="00C93333" w:rsidP="00C93333">
      <w:pPr>
        <w:spacing w:after="0"/>
        <w:ind w:left="709" w:hanging="709"/>
        <w:jc w:val="both"/>
        <w:rPr>
          <w:rFonts w:eastAsia="Times New Roman" w:cs="Calibri"/>
          <w:sz w:val="24"/>
          <w:szCs w:val="24"/>
          <w:lang w:val="en-US"/>
        </w:rPr>
      </w:pPr>
    </w:p>
    <w:p w14:paraId="2C7B98E0" w14:textId="77777777" w:rsidR="00501779" w:rsidRPr="00A93EEC" w:rsidRDefault="00501779" w:rsidP="00C93333">
      <w:pPr>
        <w:numPr>
          <w:ilvl w:val="1"/>
          <w:numId w:val="26"/>
        </w:numPr>
        <w:spacing w:after="0"/>
        <w:ind w:left="709" w:hanging="709"/>
        <w:jc w:val="both"/>
        <w:rPr>
          <w:rFonts w:eastAsia="Times New Roman" w:cs="Calibri"/>
          <w:sz w:val="24"/>
          <w:szCs w:val="24"/>
          <w:lang w:val="en-US"/>
        </w:rPr>
      </w:pPr>
      <w:r w:rsidRPr="00A93EEC">
        <w:rPr>
          <w:rFonts w:eastAsia="Times New Roman" w:cs="Calibri"/>
          <w:b/>
          <w:bCs/>
          <w:sz w:val="24"/>
          <w:szCs w:val="24"/>
          <w:u w:val="single"/>
          <w:lang w:val="en-US"/>
        </w:rPr>
        <w:t>Severability</w:t>
      </w:r>
      <w:r w:rsidR="00B01084" w:rsidRPr="00A93EEC">
        <w:rPr>
          <w:rFonts w:eastAsia="Times New Roman" w:cs="Calibri"/>
          <w:bCs/>
          <w:sz w:val="24"/>
          <w:szCs w:val="24"/>
          <w:lang w:val="en-US"/>
        </w:rPr>
        <w:t>:</w:t>
      </w:r>
      <w:r w:rsidR="007C21F7" w:rsidRPr="00A93EEC">
        <w:rPr>
          <w:rFonts w:eastAsia="Times New Roman" w:cs="Calibri"/>
          <w:b/>
          <w:bCs/>
          <w:sz w:val="24"/>
          <w:szCs w:val="24"/>
          <w:lang w:val="en-US"/>
        </w:rPr>
        <w:t xml:space="preserve"> </w:t>
      </w:r>
      <w:r w:rsidRPr="00A93EEC">
        <w:rPr>
          <w:rFonts w:eastAsia="Times New Roman" w:cs="Calibri"/>
          <w:sz w:val="24"/>
          <w:szCs w:val="24"/>
          <w:lang w:val="en-US"/>
        </w:rPr>
        <w:t xml:space="preserve">Each provision contained in this Agreement is declared to constitute a separate and distinct covenant and provision and to be severable from all other separate, distinct covenants and provisions. It is agreed that should any clause, condition or term, or any part thereof, contained in this Agreement be unenforceable or prohibited by law or by any present or future legislation then:  </w:t>
      </w:r>
    </w:p>
    <w:p w14:paraId="1CA48851" w14:textId="77777777" w:rsidR="00501779" w:rsidRPr="00A93EEC" w:rsidRDefault="00501779" w:rsidP="00950173">
      <w:pPr>
        <w:numPr>
          <w:ilvl w:val="0"/>
          <w:numId w:val="10"/>
        </w:numPr>
        <w:tabs>
          <w:tab w:val="left" w:pos="1260"/>
        </w:tabs>
        <w:spacing w:after="0"/>
        <w:ind w:left="1260" w:hanging="270"/>
        <w:jc w:val="both"/>
        <w:rPr>
          <w:rFonts w:eastAsia="Times New Roman" w:cs="Calibri"/>
          <w:sz w:val="24"/>
          <w:szCs w:val="24"/>
          <w:lang w:val="en-US"/>
        </w:rPr>
      </w:pPr>
      <w:r w:rsidRPr="00A93EEC">
        <w:rPr>
          <w:rFonts w:eastAsia="Times New Roman" w:cs="Calibri"/>
          <w:sz w:val="24"/>
          <w:szCs w:val="24"/>
          <w:lang w:val="en-US"/>
        </w:rPr>
        <w:t xml:space="preserve">such clause, condition, term or part thereof, shall be amended, and is hereby amended, so as to be in compliance therewith the legislation or law; </w:t>
      </w:r>
    </w:p>
    <w:p w14:paraId="6F0E5514" w14:textId="77777777" w:rsidR="00501779" w:rsidRPr="00A93EEC" w:rsidRDefault="00501779" w:rsidP="00950173">
      <w:pPr>
        <w:numPr>
          <w:ilvl w:val="0"/>
          <w:numId w:val="10"/>
        </w:numPr>
        <w:tabs>
          <w:tab w:val="left" w:pos="1260"/>
        </w:tabs>
        <w:spacing w:after="0"/>
        <w:ind w:left="1260" w:hanging="270"/>
        <w:jc w:val="both"/>
        <w:rPr>
          <w:rFonts w:eastAsia="Times New Roman" w:cs="Calibri"/>
          <w:sz w:val="24"/>
          <w:szCs w:val="24"/>
          <w:lang w:val="en-US"/>
        </w:rPr>
      </w:pPr>
      <w:r w:rsidRPr="00A93EEC">
        <w:rPr>
          <w:rFonts w:eastAsia="Times New Roman" w:cs="Calibri"/>
          <w:sz w:val="24"/>
          <w:szCs w:val="24"/>
          <w:lang w:val="en-US"/>
        </w:rPr>
        <w:t>if such clause, condition or term, or part thereof, cannot be amended so as to be in compliance with the legislation or law, then such clause, condition, term or part thereof shall be severed from this Agreement and all the rest of the clauses, terms and conditions or parts thereof contained in this Agreement shall remain unimpaired.</w:t>
      </w:r>
    </w:p>
    <w:p w14:paraId="13E2CF50" w14:textId="77777777" w:rsidR="00501779" w:rsidRPr="00A93EEC" w:rsidRDefault="00501779" w:rsidP="00950173">
      <w:pPr>
        <w:spacing w:after="0"/>
        <w:jc w:val="both"/>
        <w:rPr>
          <w:rFonts w:eastAsia="Times New Roman" w:cs="Calibri"/>
          <w:b/>
          <w:sz w:val="24"/>
          <w:szCs w:val="24"/>
          <w:lang w:val="en-US"/>
        </w:rPr>
      </w:pPr>
    </w:p>
    <w:p w14:paraId="7F37EB07" w14:textId="77777777" w:rsidR="00C93333" w:rsidRPr="00A93EEC" w:rsidRDefault="00501779" w:rsidP="00C93333">
      <w:pPr>
        <w:numPr>
          <w:ilvl w:val="1"/>
          <w:numId w:val="26"/>
        </w:numPr>
        <w:spacing w:after="0"/>
        <w:ind w:left="709" w:hanging="709"/>
        <w:jc w:val="both"/>
        <w:rPr>
          <w:rFonts w:eastAsia="Times New Roman" w:cs="Calibri"/>
          <w:b/>
          <w:sz w:val="24"/>
          <w:szCs w:val="24"/>
          <w:u w:val="single"/>
          <w:lang w:val="en-US"/>
        </w:rPr>
      </w:pPr>
      <w:r w:rsidRPr="00A93EEC">
        <w:rPr>
          <w:rFonts w:eastAsia="Times New Roman" w:cs="Calibri"/>
          <w:b/>
          <w:sz w:val="24"/>
          <w:szCs w:val="24"/>
          <w:u w:val="single"/>
          <w:lang w:val="en-US"/>
        </w:rPr>
        <w:t>Independent Contractor</w:t>
      </w:r>
      <w:r w:rsidRPr="00A93EEC">
        <w:rPr>
          <w:rFonts w:eastAsia="Times New Roman" w:cs="Calibri"/>
          <w:b/>
          <w:sz w:val="24"/>
          <w:szCs w:val="24"/>
          <w:lang w:val="en-US"/>
        </w:rPr>
        <w:t xml:space="preserve">: </w:t>
      </w:r>
      <w:r w:rsidRPr="00A93EEC">
        <w:rPr>
          <w:rFonts w:eastAsia="Times New Roman" w:cs="Calibri"/>
          <w:sz w:val="24"/>
          <w:szCs w:val="24"/>
          <w:lang w:val="en-US"/>
        </w:rPr>
        <w:t>For the purposes of this Agreement and all services to be provided hereunder, each Party shall be, and shall be deemed to be, an independent contractor and not an agent or employee of the other Party. Neither Party shall have authority to make any statements, representations nor may commitments of any kind, or to take any action, which shall be binding on the other Party, except as be explicitly provided for herein or authorized by the other Party in writing.</w:t>
      </w:r>
    </w:p>
    <w:p w14:paraId="1F4069E0" w14:textId="77777777" w:rsidR="00C93333" w:rsidRPr="00A93EEC" w:rsidRDefault="00C93333" w:rsidP="00C93333">
      <w:pPr>
        <w:spacing w:after="0"/>
        <w:ind w:left="709"/>
        <w:jc w:val="both"/>
        <w:rPr>
          <w:rFonts w:eastAsia="Times New Roman" w:cs="Calibri"/>
          <w:b/>
          <w:sz w:val="24"/>
          <w:szCs w:val="24"/>
          <w:u w:val="single"/>
          <w:lang w:val="en-US"/>
        </w:rPr>
      </w:pPr>
    </w:p>
    <w:p w14:paraId="052A7372" w14:textId="56FE7508" w:rsidR="00C93333" w:rsidRPr="00A93EEC" w:rsidRDefault="00501779" w:rsidP="00C93333">
      <w:pPr>
        <w:numPr>
          <w:ilvl w:val="1"/>
          <w:numId w:val="26"/>
        </w:numPr>
        <w:spacing w:after="0"/>
        <w:ind w:left="709" w:hanging="709"/>
        <w:jc w:val="both"/>
        <w:rPr>
          <w:rFonts w:eastAsia="Times New Roman" w:cs="Calibri"/>
          <w:b/>
          <w:sz w:val="24"/>
          <w:szCs w:val="24"/>
          <w:u w:val="single"/>
          <w:lang w:val="en-US"/>
        </w:rPr>
      </w:pPr>
      <w:r w:rsidRPr="00A93EEC">
        <w:rPr>
          <w:rFonts w:eastAsia="Times New Roman" w:cs="Calibri"/>
          <w:b/>
          <w:bCs/>
          <w:sz w:val="24"/>
          <w:szCs w:val="24"/>
          <w:u w:val="single"/>
          <w:lang w:val="en-US"/>
        </w:rPr>
        <w:t>Force Majeure</w:t>
      </w:r>
      <w:r w:rsidR="003F446C" w:rsidRPr="00A93EEC">
        <w:rPr>
          <w:rFonts w:eastAsia="Times New Roman" w:cs="Calibri"/>
          <w:b/>
          <w:bCs/>
          <w:sz w:val="24"/>
          <w:szCs w:val="24"/>
          <w:u w:val="single"/>
          <w:lang w:val="en-US"/>
        </w:rPr>
        <w:t>:</w:t>
      </w:r>
      <w:r w:rsidRPr="00A93EEC">
        <w:rPr>
          <w:rFonts w:eastAsia="Times New Roman" w:cs="Calibri"/>
          <w:sz w:val="24"/>
          <w:szCs w:val="24"/>
          <w:lang w:val="en-US"/>
        </w:rPr>
        <w:t xml:space="preserve"> Neither Party shall lose any rights hereunder or be liable to the other Party for damages or losses (except for payment obligations) on account of failure of performance by the defaulting Party if the failure is occasioned by war, strike, fire, Act </w:t>
      </w:r>
      <w:r w:rsidRPr="00A93EEC">
        <w:rPr>
          <w:rFonts w:eastAsia="Times New Roman" w:cs="Calibri"/>
          <w:sz w:val="24"/>
          <w:szCs w:val="24"/>
          <w:lang w:val="en-US"/>
        </w:rPr>
        <w:lastRenderedPageBreak/>
        <w:t xml:space="preserve">of God, earthquake, flood, lockout, embargo, governmental acts or orders or restrictions, failure of suppliers or any other reason where failure to perform is beyond the reasonable control and not caused by the negligence or intentional conduct or misconduct of the nonperforming Party, and such Party has exerted all reasonable efforts to avoid or remedy such force majeure; provided, however, that in no event shall a Party be required to settle any </w:t>
      </w:r>
      <w:r w:rsidR="00A824DC" w:rsidRPr="00A93EEC">
        <w:rPr>
          <w:rFonts w:eastAsia="Times New Roman" w:cs="Calibri"/>
          <w:sz w:val="24"/>
          <w:szCs w:val="24"/>
          <w:lang w:val="en-US"/>
        </w:rPr>
        <w:t>labor</w:t>
      </w:r>
      <w:r w:rsidRPr="00A93EEC">
        <w:rPr>
          <w:rFonts w:eastAsia="Times New Roman" w:cs="Calibri"/>
          <w:sz w:val="24"/>
          <w:szCs w:val="24"/>
          <w:lang w:val="en-US"/>
        </w:rPr>
        <w:t xml:space="preserve"> dispute or disturbance.</w:t>
      </w:r>
    </w:p>
    <w:p w14:paraId="489B9150" w14:textId="77777777" w:rsidR="00421DAB" w:rsidRPr="00A93EEC" w:rsidRDefault="00421DAB" w:rsidP="00421DAB">
      <w:pPr>
        <w:spacing w:after="0"/>
        <w:ind w:left="709"/>
        <w:jc w:val="both"/>
        <w:rPr>
          <w:rFonts w:eastAsia="Times New Roman" w:cs="Calibri"/>
          <w:b/>
          <w:sz w:val="24"/>
          <w:szCs w:val="24"/>
          <w:u w:val="single"/>
          <w:lang w:val="en-US"/>
        </w:rPr>
      </w:pPr>
    </w:p>
    <w:p w14:paraId="13228D0C" w14:textId="12C9D989" w:rsidR="00501779" w:rsidRPr="00A93EEC" w:rsidRDefault="00501779" w:rsidP="00F26751">
      <w:pPr>
        <w:numPr>
          <w:ilvl w:val="1"/>
          <w:numId w:val="26"/>
        </w:numPr>
        <w:spacing w:after="0"/>
        <w:ind w:left="709" w:hanging="709"/>
        <w:jc w:val="both"/>
        <w:rPr>
          <w:rFonts w:eastAsia="Times New Roman" w:cs="Calibri"/>
          <w:b/>
          <w:sz w:val="24"/>
          <w:szCs w:val="24"/>
          <w:u w:val="single"/>
          <w:lang w:val="en-US"/>
        </w:rPr>
      </w:pPr>
      <w:r w:rsidRPr="00A93EEC">
        <w:rPr>
          <w:rFonts w:eastAsia="Times New Roman" w:cs="Calibri"/>
          <w:b/>
          <w:bCs/>
          <w:sz w:val="24"/>
          <w:szCs w:val="24"/>
          <w:u w:val="single"/>
          <w:lang w:val="en-US"/>
        </w:rPr>
        <w:t xml:space="preserve">Agreement Executed in </w:t>
      </w:r>
      <w:r w:rsidR="00C23533" w:rsidRPr="00A93EEC">
        <w:rPr>
          <w:rFonts w:eastAsia="Times New Roman" w:cs="Calibri"/>
          <w:b/>
          <w:bCs/>
          <w:sz w:val="24"/>
          <w:szCs w:val="24"/>
          <w:u w:val="single"/>
          <w:lang w:val="en-US"/>
        </w:rPr>
        <w:t>Triplicate</w:t>
      </w:r>
      <w:r w:rsidR="003F446C" w:rsidRPr="00A93EEC">
        <w:rPr>
          <w:rFonts w:eastAsia="Times New Roman" w:cs="Calibri"/>
          <w:b/>
          <w:bCs/>
          <w:sz w:val="24"/>
          <w:szCs w:val="24"/>
          <w:u w:val="single"/>
          <w:lang w:val="en-US"/>
        </w:rPr>
        <w:t>:</w:t>
      </w:r>
      <w:r w:rsidR="00C23533" w:rsidRPr="00A93EEC">
        <w:rPr>
          <w:rFonts w:eastAsia="Times New Roman" w:cs="Calibri"/>
          <w:b/>
          <w:bCs/>
          <w:sz w:val="24"/>
          <w:szCs w:val="24"/>
          <w:lang w:val="en-US"/>
        </w:rPr>
        <w:t xml:space="preserve"> </w:t>
      </w:r>
      <w:r w:rsidRPr="00A93EEC">
        <w:rPr>
          <w:rFonts w:eastAsia="Times New Roman" w:cs="Calibri"/>
          <w:sz w:val="24"/>
          <w:szCs w:val="24"/>
          <w:lang w:val="en-US"/>
        </w:rPr>
        <w:t xml:space="preserve">This Agreement is executed in </w:t>
      </w:r>
      <w:r w:rsidR="00421DAB" w:rsidRPr="00A93EEC">
        <w:rPr>
          <w:rFonts w:eastAsia="Times New Roman" w:cs="Calibri"/>
          <w:sz w:val="24"/>
          <w:szCs w:val="24"/>
          <w:lang w:val="en-US"/>
        </w:rPr>
        <w:t>triplicate</w:t>
      </w:r>
      <w:r w:rsidRPr="00A93EEC">
        <w:rPr>
          <w:rFonts w:eastAsia="Times New Roman" w:cs="Calibri"/>
          <w:sz w:val="24"/>
          <w:szCs w:val="24"/>
          <w:lang w:val="en-US"/>
        </w:rPr>
        <w:t xml:space="preserve"> and one copy will remain with each of the Parties hereto and each such copy shall be deemed to be original</w:t>
      </w:r>
      <w:r w:rsidR="00421DAB" w:rsidRPr="00A93EEC">
        <w:rPr>
          <w:rFonts w:eastAsia="Times New Roman" w:cs="Calibri"/>
          <w:sz w:val="24"/>
          <w:szCs w:val="24"/>
          <w:lang w:val="en-US"/>
        </w:rPr>
        <w:t>.</w:t>
      </w:r>
    </w:p>
    <w:bookmarkEnd w:id="11"/>
    <w:p w14:paraId="2F89B6D0" w14:textId="77777777" w:rsidR="00501779" w:rsidRPr="00A93EEC" w:rsidRDefault="00501779" w:rsidP="00950173">
      <w:pPr>
        <w:spacing w:after="0"/>
        <w:ind w:left="720"/>
        <w:jc w:val="both"/>
        <w:rPr>
          <w:rFonts w:eastAsia="Times New Roman" w:cs="Calibri"/>
          <w:sz w:val="24"/>
          <w:szCs w:val="24"/>
          <w:lang w:val="en-US"/>
        </w:rPr>
      </w:pPr>
    </w:p>
    <w:p w14:paraId="639A924E" w14:textId="77777777" w:rsidR="00501779" w:rsidRPr="00A93EEC" w:rsidRDefault="00501779" w:rsidP="00F26751">
      <w:pPr>
        <w:spacing w:before="100" w:beforeAutospacing="1" w:after="100" w:afterAutospacing="1"/>
        <w:jc w:val="both"/>
        <w:rPr>
          <w:rFonts w:eastAsia="Times New Roman" w:cs="Calibri"/>
          <w:sz w:val="24"/>
          <w:szCs w:val="24"/>
          <w:lang w:val="en-US"/>
        </w:rPr>
      </w:pPr>
      <w:r w:rsidRPr="00A93EEC">
        <w:rPr>
          <w:rFonts w:eastAsia="Times New Roman" w:cs="Calibri"/>
          <w:b/>
          <w:bCs/>
          <w:sz w:val="24"/>
          <w:szCs w:val="24"/>
          <w:lang w:val="en-US"/>
        </w:rPr>
        <w:t>IN WITNESS WHEREOF</w:t>
      </w:r>
      <w:r w:rsidRPr="00A93EEC">
        <w:rPr>
          <w:rFonts w:eastAsia="Times New Roman" w:cs="Calibri"/>
          <w:bCs/>
          <w:sz w:val="24"/>
          <w:szCs w:val="24"/>
          <w:lang w:val="en-US"/>
        </w:rPr>
        <w:t xml:space="preserve"> the Parties hereto have executed this Agreement under seal as of the day and year first above written by</w:t>
      </w:r>
      <w:r w:rsidRPr="00A93EEC">
        <w:rPr>
          <w:rFonts w:eastAsia="Times New Roman" w:cs="Calibri"/>
          <w:sz w:val="24"/>
          <w:szCs w:val="24"/>
          <w:lang w:val="en-US"/>
        </w:rPr>
        <w:t xml:space="preserve"> their respective authorized signatories. </w:t>
      </w:r>
    </w:p>
    <w:p w14:paraId="3BEB9872" w14:textId="77777777" w:rsidR="00501779" w:rsidRPr="00A93EEC" w:rsidRDefault="00501779" w:rsidP="00950173">
      <w:pPr>
        <w:spacing w:before="100" w:beforeAutospacing="1" w:after="100" w:afterAutospacing="1"/>
        <w:rPr>
          <w:rFonts w:eastAsia="Times New Roman" w:cs="Calibri"/>
          <w:sz w:val="24"/>
          <w:szCs w:val="24"/>
          <w:lang w:val="en-US"/>
        </w:rPr>
      </w:pPr>
      <w:r w:rsidRPr="00A93EEC">
        <w:rPr>
          <w:rFonts w:eastAsia="Times New Roman" w:cs="Calibri"/>
          <w:b/>
          <w:bCs/>
          <w:sz w:val="24"/>
          <w:szCs w:val="24"/>
          <w:lang w:val="en-US"/>
        </w:rPr>
        <w:t>Indian Institute of Science</w:t>
      </w:r>
      <w:r w:rsidRPr="00A93EEC">
        <w:rPr>
          <w:rFonts w:eastAsia="Times New Roman" w:cs="Calibri"/>
          <w:sz w:val="24"/>
          <w:szCs w:val="24"/>
          <w:lang w:val="en-US"/>
        </w:rPr>
        <w:t xml:space="preserve">                                       </w:t>
      </w:r>
      <w:r w:rsidR="00421DAB" w:rsidRPr="00A93EEC">
        <w:rPr>
          <w:rFonts w:eastAsia="Times New Roman" w:cs="Calibri"/>
          <w:sz w:val="24"/>
          <w:szCs w:val="24"/>
          <w:lang w:val="en-US"/>
        </w:rPr>
        <w:tab/>
      </w:r>
      <w:r w:rsidRPr="00F04F3A">
        <w:rPr>
          <w:rFonts w:eastAsia="Times New Roman" w:cs="Calibri"/>
          <w:b/>
          <w:bCs/>
          <w:sz w:val="24"/>
          <w:szCs w:val="24"/>
          <w:lang w:val="en-US"/>
        </w:rPr>
        <w:t>Company</w:t>
      </w:r>
      <w:r w:rsidRPr="00A93EEC">
        <w:rPr>
          <w:rFonts w:eastAsia="Times New Roman" w:cs="Calibri"/>
          <w:sz w:val="24"/>
          <w:szCs w:val="24"/>
          <w:lang w:val="en-US"/>
        </w:rPr>
        <w:t xml:space="preserve">              </w:t>
      </w:r>
    </w:p>
    <w:p w14:paraId="58442CA6" w14:textId="77777777" w:rsidR="00501779" w:rsidRPr="00276F21" w:rsidRDefault="00501779" w:rsidP="00950173">
      <w:pPr>
        <w:autoSpaceDE w:val="0"/>
        <w:autoSpaceDN w:val="0"/>
        <w:adjustRightInd w:val="0"/>
        <w:spacing w:after="0"/>
        <w:ind w:left="180"/>
        <w:jc w:val="both"/>
        <w:rPr>
          <w:rFonts w:cs="Calibri"/>
          <w:sz w:val="24"/>
          <w:szCs w:val="24"/>
          <w:lang w:val="en-US"/>
        </w:rPr>
      </w:pPr>
    </w:p>
    <w:p w14:paraId="4A71B0F9" w14:textId="77777777" w:rsidR="00C93333" w:rsidRPr="00A93EEC" w:rsidRDefault="00C93333" w:rsidP="00C93333">
      <w:pPr>
        <w:tabs>
          <w:tab w:val="left" w:pos="1440"/>
        </w:tabs>
        <w:spacing w:after="0"/>
        <w:jc w:val="both"/>
        <w:rPr>
          <w:rFonts w:eastAsia="Times New Roman" w:cs="Calibri"/>
          <w:bCs/>
          <w:sz w:val="24"/>
          <w:szCs w:val="24"/>
          <w:lang w:val="en-US"/>
        </w:rPr>
      </w:pPr>
      <w:r w:rsidRPr="00A93EEC">
        <w:rPr>
          <w:rFonts w:eastAsia="Times New Roman" w:cs="Calibri"/>
          <w:bCs/>
          <w:sz w:val="24"/>
          <w:szCs w:val="24"/>
          <w:lang w:val="en-US"/>
        </w:rPr>
        <w:t>………………………………………</w:t>
      </w:r>
      <w:r w:rsidRPr="00A93EEC">
        <w:rPr>
          <w:rFonts w:eastAsia="Times New Roman" w:cs="Calibri"/>
          <w:bCs/>
          <w:sz w:val="24"/>
          <w:szCs w:val="24"/>
          <w:lang w:val="en-US"/>
        </w:rPr>
        <w:tab/>
      </w:r>
      <w:r w:rsidRPr="00A93EEC">
        <w:rPr>
          <w:rFonts w:eastAsia="Times New Roman" w:cs="Calibri"/>
          <w:bCs/>
          <w:sz w:val="24"/>
          <w:szCs w:val="24"/>
          <w:lang w:val="en-US"/>
        </w:rPr>
        <w:tab/>
      </w:r>
      <w:r w:rsidRPr="00A93EEC">
        <w:rPr>
          <w:rFonts w:eastAsia="Times New Roman" w:cs="Calibri"/>
          <w:bCs/>
          <w:sz w:val="24"/>
          <w:szCs w:val="24"/>
          <w:lang w:val="en-US"/>
        </w:rPr>
        <w:tab/>
      </w:r>
      <w:r w:rsidRPr="00A93EEC">
        <w:rPr>
          <w:rFonts w:eastAsia="Times New Roman" w:cs="Calibri"/>
          <w:bCs/>
          <w:sz w:val="24"/>
          <w:szCs w:val="24"/>
          <w:lang w:val="en-US"/>
        </w:rPr>
        <w:tab/>
        <w:t>………………………………………</w:t>
      </w:r>
    </w:p>
    <w:p w14:paraId="069F240A" w14:textId="77777777" w:rsidR="00501779" w:rsidRPr="00276F21" w:rsidRDefault="00421DAB" w:rsidP="00421DAB">
      <w:pPr>
        <w:autoSpaceDE w:val="0"/>
        <w:autoSpaceDN w:val="0"/>
        <w:adjustRightInd w:val="0"/>
        <w:spacing w:after="0"/>
        <w:jc w:val="both"/>
        <w:rPr>
          <w:rFonts w:cs="Calibri"/>
          <w:sz w:val="24"/>
          <w:szCs w:val="24"/>
          <w:lang w:val="en-US"/>
        </w:rPr>
      </w:pPr>
      <w:r w:rsidRPr="00276F21">
        <w:rPr>
          <w:rFonts w:cs="Calibri"/>
          <w:b/>
          <w:bCs/>
          <w:sz w:val="24"/>
          <w:szCs w:val="24"/>
          <w:lang w:val="en-US"/>
        </w:rPr>
        <w:t>Capt. Sridhar Warrier (Retd.)</w:t>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t>Name:</w:t>
      </w:r>
    </w:p>
    <w:p w14:paraId="22365679" w14:textId="77777777" w:rsidR="00421DAB" w:rsidRPr="00276F21" w:rsidRDefault="00421DAB" w:rsidP="00421DAB">
      <w:pPr>
        <w:autoSpaceDE w:val="0"/>
        <w:autoSpaceDN w:val="0"/>
        <w:adjustRightInd w:val="0"/>
        <w:spacing w:after="0"/>
        <w:jc w:val="both"/>
        <w:rPr>
          <w:rFonts w:cs="Calibri"/>
          <w:sz w:val="24"/>
          <w:szCs w:val="24"/>
          <w:lang w:val="en-US"/>
        </w:rPr>
      </w:pPr>
      <w:r w:rsidRPr="00276F21">
        <w:rPr>
          <w:rFonts w:cs="Calibri"/>
          <w:sz w:val="24"/>
          <w:szCs w:val="24"/>
          <w:lang w:val="en-US"/>
        </w:rPr>
        <w:t>Registrar</w:t>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t>Title:</w:t>
      </w:r>
    </w:p>
    <w:p w14:paraId="19A01456" w14:textId="77777777" w:rsidR="00421DAB" w:rsidRPr="00276F21" w:rsidRDefault="00421DAB" w:rsidP="00421DAB">
      <w:pPr>
        <w:autoSpaceDE w:val="0"/>
        <w:autoSpaceDN w:val="0"/>
        <w:adjustRightInd w:val="0"/>
        <w:spacing w:after="0"/>
        <w:jc w:val="both"/>
        <w:rPr>
          <w:rFonts w:cs="Calibri"/>
          <w:sz w:val="24"/>
          <w:szCs w:val="24"/>
          <w:lang w:val="en-US"/>
        </w:rPr>
      </w:pPr>
      <w:r w:rsidRPr="00276F21">
        <w:rPr>
          <w:rFonts w:cs="Calibri"/>
          <w:sz w:val="24"/>
          <w:szCs w:val="24"/>
          <w:lang w:val="en-US"/>
        </w:rPr>
        <w:t>Date:</w:t>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t>Date:</w:t>
      </w:r>
    </w:p>
    <w:p w14:paraId="2D38D972" w14:textId="77777777" w:rsidR="00421DAB" w:rsidRPr="00276F21" w:rsidRDefault="00421DAB" w:rsidP="00421DAB">
      <w:pPr>
        <w:autoSpaceDE w:val="0"/>
        <w:autoSpaceDN w:val="0"/>
        <w:adjustRightInd w:val="0"/>
        <w:spacing w:after="0"/>
        <w:jc w:val="both"/>
        <w:rPr>
          <w:rFonts w:cs="Calibri"/>
          <w:sz w:val="24"/>
          <w:szCs w:val="24"/>
          <w:lang w:val="en-US"/>
        </w:rPr>
      </w:pPr>
      <w:r w:rsidRPr="00276F21">
        <w:rPr>
          <w:rFonts w:cs="Calibri"/>
          <w:sz w:val="24"/>
          <w:szCs w:val="24"/>
          <w:lang w:val="en-US"/>
        </w:rPr>
        <w:t>Seal:</w:t>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r>
      <w:r w:rsidRPr="00276F21">
        <w:rPr>
          <w:rFonts w:cs="Calibri"/>
          <w:sz w:val="24"/>
          <w:szCs w:val="24"/>
          <w:lang w:val="en-US"/>
        </w:rPr>
        <w:tab/>
        <w:t>Seal:</w:t>
      </w:r>
    </w:p>
    <w:p w14:paraId="78FAB8B6" w14:textId="77777777" w:rsidR="00501779" w:rsidRPr="00A93EEC" w:rsidRDefault="00501779" w:rsidP="00950173">
      <w:pPr>
        <w:tabs>
          <w:tab w:val="left" w:pos="1440"/>
        </w:tabs>
        <w:spacing w:after="0"/>
        <w:jc w:val="both"/>
        <w:rPr>
          <w:rFonts w:eastAsia="Times New Roman" w:cs="Calibri"/>
          <w:b/>
          <w:sz w:val="24"/>
          <w:szCs w:val="24"/>
          <w:lang w:val="en-US"/>
        </w:rPr>
      </w:pPr>
    </w:p>
    <w:p w14:paraId="458D1734" w14:textId="77777777" w:rsidR="00501779" w:rsidRPr="00A93EEC" w:rsidRDefault="00501779" w:rsidP="00950173">
      <w:pPr>
        <w:tabs>
          <w:tab w:val="left" w:pos="1440"/>
        </w:tabs>
        <w:spacing w:after="0"/>
        <w:jc w:val="both"/>
        <w:rPr>
          <w:rFonts w:eastAsia="Times New Roman" w:cs="Calibri"/>
          <w:b/>
          <w:sz w:val="24"/>
          <w:szCs w:val="24"/>
          <w:lang w:val="en-US"/>
        </w:rPr>
      </w:pPr>
    </w:p>
    <w:p w14:paraId="50BFEDBF" w14:textId="77777777" w:rsidR="00C93333" w:rsidRPr="00A93EEC" w:rsidRDefault="00C93333" w:rsidP="00950173">
      <w:pPr>
        <w:tabs>
          <w:tab w:val="left" w:pos="1440"/>
        </w:tabs>
        <w:spacing w:after="0"/>
        <w:jc w:val="both"/>
        <w:rPr>
          <w:rFonts w:eastAsia="Times New Roman" w:cs="Calibri"/>
          <w:b/>
          <w:sz w:val="24"/>
          <w:szCs w:val="24"/>
          <w:lang w:val="en-US"/>
        </w:rPr>
      </w:pPr>
    </w:p>
    <w:p w14:paraId="6E1099A4" w14:textId="77777777" w:rsidR="00C93333" w:rsidRPr="00A93EEC" w:rsidRDefault="00C93333" w:rsidP="00950173">
      <w:pPr>
        <w:tabs>
          <w:tab w:val="left" w:pos="1440"/>
        </w:tabs>
        <w:spacing w:after="0"/>
        <w:jc w:val="both"/>
        <w:rPr>
          <w:rFonts w:eastAsia="Times New Roman" w:cs="Calibri"/>
          <w:b/>
          <w:sz w:val="24"/>
          <w:szCs w:val="24"/>
          <w:lang w:val="en-US"/>
        </w:rPr>
      </w:pPr>
    </w:p>
    <w:p w14:paraId="0DE31FF1" w14:textId="77777777" w:rsidR="00C93333" w:rsidRPr="00A93EEC" w:rsidRDefault="00C93333" w:rsidP="00C93333">
      <w:pPr>
        <w:tabs>
          <w:tab w:val="left" w:pos="1440"/>
        </w:tabs>
        <w:spacing w:after="0"/>
        <w:jc w:val="both"/>
        <w:rPr>
          <w:rFonts w:eastAsia="Times New Roman" w:cs="Calibri"/>
          <w:b/>
          <w:sz w:val="24"/>
          <w:szCs w:val="24"/>
          <w:lang w:val="en-US"/>
        </w:rPr>
      </w:pPr>
      <w:r w:rsidRPr="00A93EEC">
        <w:rPr>
          <w:rFonts w:eastAsia="Times New Roman" w:cs="Calibri"/>
          <w:b/>
          <w:sz w:val="24"/>
          <w:szCs w:val="24"/>
          <w:lang w:val="en-US"/>
        </w:rPr>
        <w:t xml:space="preserve">Foundation for Science Innovation and Development </w:t>
      </w:r>
    </w:p>
    <w:p w14:paraId="5D4D21A9" w14:textId="77777777" w:rsidR="00C93333" w:rsidRPr="00A93EEC" w:rsidRDefault="00C93333" w:rsidP="00C93333">
      <w:pPr>
        <w:tabs>
          <w:tab w:val="left" w:pos="1440"/>
        </w:tabs>
        <w:spacing w:after="0"/>
        <w:jc w:val="both"/>
        <w:rPr>
          <w:rFonts w:eastAsia="Times New Roman" w:cs="Calibri"/>
          <w:b/>
          <w:sz w:val="24"/>
          <w:szCs w:val="24"/>
          <w:lang w:val="en-US"/>
        </w:rPr>
      </w:pPr>
    </w:p>
    <w:p w14:paraId="73114AAD" w14:textId="77777777" w:rsidR="00C93333" w:rsidRPr="00A93EEC" w:rsidRDefault="00C93333" w:rsidP="00C93333">
      <w:pPr>
        <w:tabs>
          <w:tab w:val="left" w:pos="1440"/>
        </w:tabs>
        <w:spacing w:after="0"/>
        <w:jc w:val="both"/>
        <w:rPr>
          <w:rFonts w:eastAsia="Times New Roman" w:cs="Calibri"/>
          <w:bCs/>
          <w:sz w:val="24"/>
          <w:szCs w:val="24"/>
          <w:lang w:val="en-US"/>
        </w:rPr>
      </w:pPr>
      <w:r w:rsidRPr="00A93EEC">
        <w:rPr>
          <w:rFonts w:eastAsia="Times New Roman" w:cs="Calibri"/>
          <w:bCs/>
          <w:sz w:val="24"/>
          <w:szCs w:val="24"/>
          <w:lang w:val="en-US"/>
        </w:rPr>
        <w:t>………………………………………</w:t>
      </w:r>
    </w:p>
    <w:p w14:paraId="796AB978" w14:textId="77777777" w:rsidR="00C93333" w:rsidRPr="00A93EEC" w:rsidRDefault="00C93333" w:rsidP="00C93333">
      <w:pPr>
        <w:tabs>
          <w:tab w:val="left" w:pos="1440"/>
        </w:tabs>
        <w:spacing w:after="0"/>
        <w:jc w:val="both"/>
        <w:rPr>
          <w:rFonts w:eastAsia="Times New Roman" w:cs="Calibri"/>
          <w:b/>
          <w:sz w:val="24"/>
          <w:szCs w:val="24"/>
          <w:lang w:val="en-US"/>
        </w:rPr>
      </w:pPr>
      <w:r w:rsidRPr="00A93EEC">
        <w:rPr>
          <w:rFonts w:eastAsia="Times New Roman" w:cs="Calibri"/>
          <w:b/>
          <w:sz w:val="24"/>
          <w:szCs w:val="24"/>
          <w:lang w:val="en-US"/>
        </w:rPr>
        <w:t xml:space="preserve">Prof. B. Gurumoorthy                                    </w:t>
      </w:r>
    </w:p>
    <w:p w14:paraId="0E5A1CB8" w14:textId="77777777" w:rsidR="00C93333" w:rsidRPr="00A93EEC" w:rsidRDefault="00C93333" w:rsidP="00C93333">
      <w:pPr>
        <w:tabs>
          <w:tab w:val="left" w:pos="1440"/>
        </w:tabs>
        <w:spacing w:after="0"/>
        <w:jc w:val="both"/>
        <w:rPr>
          <w:rFonts w:eastAsia="Times New Roman" w:cs="Calibri"/>
          <w:bCs/>
          <w:sz w:val="24"/>
          <w:szCs w:val="24"/>
          <w:lang w:val="en-US"/>
        </w:rPr>
      </w:pPr>
      <w:r w:rsidRPr="00A93EEC">
        <w:rPr>
          <w:rFonts w:eastAsia="Times New Roman" w:cs="Calibri"/>
          <w:bCs/>
          <w:sz w:val="24"/>
          <w:szCs w:val="24"/>
          <w:lang w:val="en-US"/>
        </w:rPr>
        <w:t xml:space="preserve">Director </w:t>
      </w:r>
    </w:p>
    <w:p w14:paraId="320C7684" w14:textId="77777777" w:rsidR="00C93333" w:rsidRPr="00A93EEC" w:rsidRDefault="00C93333" w:rsidP="00C93333">
      <w:pPr>
        <w:tabs>
          <w:tab w:val="left" w:pos="1440"/>
        </w:tabs>
        <w:spacing w:after="0"/>
        <w:jc w:val="both"/>
        <w:rPr>
          <w:rFonts w:eastAsia="Times New Roman" w:cs="Calibri"/>
          <w:bCs/>
          <w:sz w:val="24"/>
          <w:szCs w:val="24"/>
          <w:lang w:val="en-US"/>
        </w:rPr>
      </w:pPr>
      <w:r w:rsidRPr="00A93EEC">
        <w:rPr>
          <w:rFonts w:eastAsia="Times New Roman" w:cs="Calibri"/>
          <w:bCs/>
          <w:sz w:val="24"/>
          <w:szCs w:val="24"/>
          <w:lang w:val="en-US"/>
        </w:rPr>
        <w:t>Date:</w:t>
      </w:r>
    </w:p>
    <w:p w14:paraId="232B7E39" w14:textId="77777777" w:rsidR="00C93333" w:rsidRPr="00A93EEC" w:rsidRDefault="00C93333" w:rsidP="00C93333">
      <w:pPr>
        <w:tabs>
          <w:tab w:val="left" w:pos="1440"/>
        </w:tabs>
        <w:spacing w:after="0"/>
        <w:jc w:val="both"/>
        <w:rPr>
          <w:rFonts w:eastAsia="Times New Roman" w:cs="Calibri"/>
          <w:bCs/>
          <w:sz w:val="24"/>
          <w:szCs w:val="24"/>
          <w:lang w:val="en-US"/>
        </w:rPr>
      </w:pPr>
      <w:r w:rsidRPr="00A93EEC">
        <w:rPr>
          <w:rFonts w:eastAsia="Times New Roman" w:cs="Calibri"/>
          <w:bCs/>
          <w:sz w:val="24"/>
          <w:szCs w:val="24"/>
          <w:lang w:val="en-US"/>
        </w:rPr>
        <w:t>Seal:</w:t>
      </w:r>
    </w:p>
    <w:p w14:paraId="56960322" w14:textId="77777777" w:rsidR="00501779" w:rsidRPr="00A93EEC" w:rsidRDefault="00501779" w:rsidP="00950173">
      <w:pPr>
        <w:tabs>
          <w:tab w:val="left" w:pos="1440"/>
        </w:tabs>
        <w:spacing w:after="0"/>
        <w:jc w:val="both"/>
        <w:rPr>
          <w:rFonts w:eastAsia="Times New Roman" w:cs="Calibri"/>
          <w:b/>
          <w:sz w:val="24"/>
          <w:szCs w:val="24"/>
          <w:lang w:val="en-US"/>
        </w:rPr>
      </w:pPr>
    </w:p>
    <w:p w14:paraId="5403128E" w14:textId="77777777" w:rsidR="00C93333" w:rsidRPr="00A93EEC" w:rsidRDefault="00C93333" w:rsidP="00950173">
      <w:pPr>
        <w:tabs>
          <w:tab w:val="left" w:pos="1440"/>
        </w:tabs>
        <w:spacing w:after="0"/>
        <w:jc w:val="both"/>
        <w:rPr>
          <w:rFonts w:eastAsia="Times New Roman" w:cs="Calibri"/>
          <w:b/>
          <w:sz w:val="24"/>
          <w:szCs w:val="24"/>
          <w:lang w:val="en-US"/>
        </w:rPr>
      </w:pPr>
    </w:p>
    <w:p w14:paraId="14EBBE4F" w14:textId="77777777" w:rsidR="00501779" w:rsidRPr="00A93EEC" w:rsidRDefault="00501779" w:rsidP="00C93333">
      <w:pPr>
        <w:tabs>
          <w:tab w:val="left" w:pos="1440"/>
        </w:tabs>
        <w:spacing w:after="0"/>
        <w:jc w:val="both"/>
        <w:rPr>
          <w:rFonts w:eastAsia="Times New Roman" w:cs="Calibri"/>
          <w:b/>
          <w:sz w:val="24"/>
          <w:szCs w:val="24"/>
          <w:lang w:val="en-US"/>
        </w:rPr>
      </w:pPr>
      <w:r w:rsidRPr="00A93EEC">
        <w:rPr>
          <w:rFonts w:eastAsia="Times New Roman" w:cs="Calibri"/>
          <w:b/>
          <w:sz w:val="24"/>
          <w:szCs w:val="24"/>
          <w:lang w:val="en-US"/>
        </w:rPr>
        <w:t xml:space="preserve">WITNESS                                    </w:t>
      </w:r>
    </w:p>
    <w:p w14:paraId="32F0A5AE" w14:textId="77777777" w:rsidR="00501779" w:rsidRPr="00A93EEC" w:rsidRDefault="00501779" w:rsidP="00950173">
      <w:pPr>
        <w:tabs>
          <w:tab w:val="left" w:pos="1440"/>
        </w:tabs>
        <w:spacing w:after="0"/>
        <w:ind w:left="90"/>
        <w:jc w:val="both"/>
        <w:rPr>
          <w:rFonts w:eastAsia="Times New Roman" w:cs="Calibri"/>
          <w:sz w:val="24"/>
          <w:szCs w:val="24"/>
          <w:lang w:val="en-US"/>
        </w:rPr>
      </w:pPr>
    </w:p>
    <w:p w14:paraId="5510DAE7" w14:textId="77777777" w:rsidR="00501779" w:rsidRPr="00A93EEC" w:rsidRDefault="00501779" w:rsidP="00421DAB">
      <w:pPr>
        <w:tabs>
          <w:tab w:val="left" w:pos="1440"/>
        </w:tabs>
        <w:spacing w:after="0"/>
        <w:jc w:val="both"/>
        <w:rPr>
          <w:rFonts w:eastAsia="Times New Roman" w:cs="Calibri"/>
          <w:sz w:val="24"/>
          <w:szCs w:val="24"/>
          <w:lang w:val="en-US"/>
        </w:rPr>
      </w:pPr>
    </w:p>
    <w:p w14:paraId="02AAAFD5" w14:textId="77777777" w:rsidR="00501779" w:rsidRPr="00A93EEC" w:rsidRDefault="00501779" w:rsidP="00421DAB">
      <w:pPr>
        <w:tabs>
          <w:tab w:val="left" w:pos="1440"/>
        </w:tabs>
        <w:spacing w:after="0"/>
        <w:jc w:val="both"/>
        <w:rPr>
          <w:rFonts w:eastAsia="Times New Roman" w:cs="Calibri"/>
          <w:sz w:val="24"/>
          <w:szCs w:val="24"/>
          <w:lang w:val="en-US"/>
        </w:rPr>
      </w:pPr>
      <w:r w:rsidRPr="00A93EEC">
        <w:rPr>
          <w:rFonts w:eastAsia="Times New Roman" w:cs="Calibri"/>
          <w:sz w:val="24"/>
          <w:szCs w:val="24"/>
          <w:lang w:val="en-US"/>
        </w:rPr>
        <w:t xml:space="preserve">Signature:_____________________                   </w:t>
      </w:r>
      <w:r w:rsidR="00421DAB" w:rsidRPr="00A93EEC">
        <w:rPr>
          <w:rFonts w:eastAsia="Times New Roman" w:cs="Calibri"/>
          <w:sz w:val="24"/>
          <w:szCs w:val="24"/>
          <w:lang w:val="en-US"/>
        </w:rPr>
        <w:tab/>
      </w:r>
      <w:r w:rsidRPr="00A93EEC">
        <w:rPr>
          <w:rFonts w:eastAsia="Times New Roman" w:cs="Calibri"/>
          <w:sz w:val="24"/>
          <w:szCs w:val="24"/>
          <w:lang w:val="en-US"/>
        </w:rPr>
        <w:t>Signature:_____________________</w:t>
      </w:r>
    </w:p>
    <w:p w14:paraId="69281EAC" w14:textId="3593DC8D" w:rsidR="00501779" w:rsidRPr="00A93EEC" w:rsidRDefault="00501779" w:rsidP="00421DAB">
      <w:pPr>
        <w:tabs>
          <w:tab w:val="left" w:pos="1440"/>
        </w:tabs>
        <w:spacing w:after="0"/>
        <w:jc w:val="both"/>
        <w:rPr>
          <w:rFonts w:eastAsia="Times New Roman" w:cs="Calibri"/>
          <w:sz w:val="24"/>
          <w:szCs w:val="24"/>
          <w:lang w:val="en-US"/>
        </w:rPr>
      </w:pPr>
      <w:r w:rsidRPr="00A93EEC">
        <w:rPr>
          <w:rFonts w:eastAsia="Times New Roman" w:cs="Calibri"/>
          <w:sz w:val="24"/>
          <w:szCs w:val="24"/>
          <w:lang w:val="en-US"/>
        </w:rPr>
        <w:lastRenderedPageBreak/>
        <w:t>Name</w:t>
      </w:r>
      <w:r w:rsidR="00A60DF6">
        <w:rPr>
          <w:rFonts w:eastAsia="Times New Roman" w:cs="Calibri"/>
          <w:sz w:val="24"/>
          <w:szCs w:val="24"/>
          <w:lang w:val="en-US"/>
        </w:rPr>
        <w:t>:</w:t>
      </w:r>
      <w:r w:rsidRPr="00A93EEC">
        <w:rPr>
          <w:rFonts w:eastAsia="Times New Roman" w:cs="Calibri"/>
          <w:sz w:val="24"/>
          <w:szCs w:val="24"/>
          <w:lang w:val="en-US"/>
        </w:rPr>
        <w:t xml:space="preserve">                                                                         </w:t>
      </w:r>
      <w:r w:rsidR="00421DAB" w:rsidRPr="00A93EEC">
        <w:rPr>
          <w:rFonts w:eastAsia="Times New Roman" w:cs="Calibri"/>
          <w:sz w:val="24"/>
          <w:szCs w:val="24"/>
          <w:lang w:val="en-US"/>
        </w:rPr>
        <w:tab/>
      </w:r>
      <w:r w:rsidRPr="00A93EEC">
        <w:rPr>
          <w:rFonts w:eastAsia="Times New Roman" w:cs="Calibri"/>
          <w:sz w:val="24"/>
          <w:szCs w:val="24"/>
          <w:lang w:val="en-US"/>
        </w:rPr>
        <w:t>Name</w:t>
      </w:r>
      <w:r w:rsidR="00A60DF6">
        <w:rPr>
          <w:rFonts w:eastAsia="Times New Roman" w:cs="Calibri"/>
          <w:sz w:val="24"/>
          <w:szCs w:val="24"/>
          <w:lang w:val="en-US"/>
        </w:rPr>
        <w:t>:</w:t>
      </w:r>
    </w:p>
    <w:p w14:paraId="432D9157" w14:textId="1F450314" w:rsidR="00501779" w:rsidRPr="00A93EEC" w:rsidRDefault="00501779" w:rsidP="00421DAB">
      <w:pPr>
        <w:tabs>
          <w:tab w:val="left" w:pos="1440"/>
        </w:tabs>
        <w:spacing w:after="0"/>
        <w:jc w:val="both"/>
        <w:rPr>
          <w:rFonts w:eastAsia="Times New Roman" w:cs="Calibri"/>
          <w:sz w:val="24"/>
          <w:szCs w:val="24"/>
          <w:lang w:val="en-US"/>
        </w:rPr>
      </w:pPr>
      <w:r w:rsidRPr="00A93EEC">
        <w:rPr>
          <w:rFonts w:eastAsia="Times New Roman" w:cs="Calibri"/>
          <w:sz w:val="24"/>
          <w:szCs w:val="24"/>
          <w:lang w:val="en-US"/>
        </w:rPr>
        <w:t xml:space="preserve">Title:                                                                          </w:t>
      </w:r>
      <w:r w:rsidR="00421DAB" w:rsidRPr="00A93EEC">
        <w:rPr>
          <w:rFonts w:eastAsia="Times New Roman" w:cs="Calibri"/>
          <w:sz w:val="24"/>
          <w:szCs w:val="24"/>
          <w:lang w:val="en-US"/>
        </w:rPr>
        <w:tab/>
      </w:r>
      <w:r w:rsidRPr="00A93EEC">
        <w:rPr>
          <w:rFonts w:eastAsia="Times New Roman" w:cs="Calibri"/>
          <w:sz w:val="24"/>
          <w:szCs w:val="24"/>
          <w:lang w:val="en-US"/>
        </w:rPr>
        <w:t>Title</w:t>
      </w:r>
      <w:r w:rsidR="00A60DF6">
        <w:rPr>
          <w:rFonts w:eastAsia="Times New Roman" w:cs="Calibri"/>
          <w:sz w:val="24"/>
          <w:szCs w:val="24"/>
          <w:lang w:val="en-US"/>
        </w:rPr>
        <w:t>:</w:t>
      </w:r>
    </w:p>
    <w:p w14:paraId="462D93D1" w14:textId="77777777" w:rsidR="00501779" w:rsidRPr="00A93EEC" w:rsidRDefault="00501779" w:rsidP="00421DAB">
      <w:pPr>
        <w:tabs>
          <w:tab w:val="left" w:pos="1440"/>
        </w:tabs>
        <w:spacing w:after="0"/>
        <w:jc w:val="both"/>
        <w:rPr>
          <w:rFonts w:eastAsia="Times New Roman" w:cs="Calibri"/>
          <w:sz w:val="24"/>
          <w:szCs w:val="24"/>
          <w:lang w:val="en-US"/>
        </w:rPr>
      </w:pPr>
      <w:r w:rsidRPr="00A93EEC">
        <w:rPr>
          <w:rFonts w:eastAsia="Times New Roman" w:cs="Calibri"/>
          <w:sz w:val="24"/>
          <w:szCs w:val="24"/>
          <w:lang w:val="en-US"/>
        </w:rPr>
        <w:t xml:space="preserve">Address:                                                                    </w:t>
      </w:r>
      <w:r w:rsidR="00421DAB" w:rsidRPr="00A93EEC">
        <w:rPr>
          <w:rFonts w:eastAsia="Times New Roman" w:cs="Calibri"/>
          <w:sz w:val="24"/>
          <w:szCs w:val="24"/>
          <w:lang w:val="en-US"/>
        </w:rPr>
        <w:tab/>
      </w:r>
      <w:r w:rsidRPr="00A93EEC">
        <w:rPr>
          <w:rFonts w:eastAsia="Times New Roman" w:cs="Calibri"/>
          <w:sz w:val="24"/>
          <w:szCs w:val="24"/>
          <w:lang w:val="en-US"/>
        </w:rPr>
        <w:t>Address:</w:t>
      </w:r>
    </w:p>
    <w:p w14:paraId="5D8C9144" w14:textId="77777777" w:rsidR="00501779" w:rsidRPr="00A93EEC" w:rsidRDefault="00501779" w:rsidP="00950173">
      <w:pPr>
        <w:spacing w:after="0"/>
        <w:jc w:val="both"/>
        <w:rPr>
          <w:rFonts w:eastAsia="Times New Roman" w:cs="Calibri"/>
          <w:b/>
          <w:sz w:val="24"/>
          <w:szCs w:val="24"/>
          <w:lang w:val="en-US"/>
        </w:rPr>
      </w:pPr>
    </w:p>
    <w:p w14:paraId="74ADBD75" w14:textId="77777777" w:rsidR="00501779" w:rsidRPr="00A93EEC" w:rsidRDefault="00501779" w:rsidP="00950173">
      <w:pPr>
        <w:spacing w:after="0"/>
        <w:jc w:val="both"/>
        <w:rPr>
          <w:rFonts w:eastAsia="Times New Roman" w:cs="Calibri"/>
          <w:b/>
          <w:sz w:val="24"/>
          <w:szCs w:val="24"/>
          <w:lang w:val="en-US"/>
        </w:rPr>
      </w:pPr>
    </w:p>
    <w:p w14:paraId="484A36F3" w14:textId="77777777" w:rsidR="006604A7" w:rsidRPr="00A93EEC" w:rsidRDefault="006604A7" w:rsidP="00950173">
      <w:pPr>
        <w:spacing w:after="0"/>
        <w:jc w:val="both"/>
        <w:rPr>
          <w:rFonts w:eastAsia="Times New Roman" w:cs="Calibri"/>
          <w:b/>
          <w:sz w:val="24"/>
          <w:szCs w:val="24"/>
          <w:lang w:val="en-US"/>
        </w:rPr>
      </w:pPr>
    </w:p>
    <w:p w14:paraId="622AF572" w14:textId="77777777" w:rsidR="006604A7" w:rsidRPr="00A93EEC" w:rsidRDefault="006604A7" w:rsidP="00950173">
      <w:pPr>
        <w:spacing w:after="0"/>
        <w:jc w:val="both"/>
        <w:rPr>
          <w:rFonts w:eastAsia="Times New Roman" w:cs="Calibri"/>
          <w:b/>
          <w:sz w:val="24"/>
          <w:szCs w:val="24"/>
          <w:lang w:val="en-US"/>
        </w:rPr>
      </w:pPr>
    </w:p>
    <w:p w14:paraId="25170935" w14:textId="77777777" w:rsidR="006604A7" w:rsidRPr="00A93EEC" w:rsidRDefault="006604A7" w:rsidP="00950173">
      <w:pPr>
        <w:spacing w:after="0"/>
        <w:jc w:val="both"/>
        <w:rPr>
          <w:rFonts w:eastAsia="Times New Roman" w:cs="Calibri"/>
          <w:b/>
          <w:sz w:val="24"/>
          <w:szCs w:val="24"/>
          <w:lang w:val="en-US"/>
        </w:rPr>
      </w:pPr>
    </w:p>
    <w:p w14:paraId="7FC8F437" w14:textId="77777777" w:rsidR="006604A7" w:rsidRPr="00A93EEC" w:rsidRDefault="006604A7" w:rsidP="00950173">
      <w:pPr>
        <w:spacing w:after="0"/>
        <w:jc w:val="both"/>
        <w:rPr>
          <w:rFonts w:eastAsia="Times New Roman" w:cs="Calibri"/>
          <w:b/>
          <w:sz w:val="24"/>
          <w:szCs w:val="24"/>
          <w:lang w:val="en-US"/>
        </w:rPr>
      </w:pPr>
    </w:p>
    <w:p w14:paraId="5B4DEA80" w14:textId="77777777" w:rsidR="006604A7" w:rsidRPr="00A93EEC" w:rsidRDefault="006604A7" w:rsidP="00950173">
      <w:pPr>
        <w:spacing w:after="0"/>
        <w:jc w:val="both"/>
        <w:rPr>
          <w:rFonts w:eastAsia="Times New Roman" w:cs="Calibri"/>
          <w:b/>
          <w:sz w:val="24"/>
          <w:szCs w:val="24"/>
          <w:lang w:val="en-US"/>
        </w:rPr>
      </w:pPr>
    </w:p>
    <w:p w14:paraId="572A088A" w14:textId="77777777" w:rsidR="00501779" w:rsidRDefault="00501779" w:rsidP="00950173">
      <w:pPr>
        <w:spacing w:after="0"/>
        <w:rPr>
          <w:rFonts w:eastAsia="Times New Roman" w:cs="Calibri"/>
          <w:sz w:val="24"/>
          <w:szCs w:val="24"/>
          <w:lang w:val="en-US"/>
        </w:rPr>
      </w:pPr>
    </w:p>
    <w:p w14:paraId="7374CFFC" w14:textId="77777777" w:rsidR="00F26751" w:rsidRDefault="00F26751" w:rsidP="00950173">
      <w:pPr>
        <w:spacing w:after="0"/>
        <w:rPr>
          <w:rFonts w:eastAsia="Times New Roman" w:cs="Calibri"/>
          <w:sz w:val="24"/>
          <w:szCs w:val="24"/>
          <w:lang w:val="en-US"/>
        </w:rPr>
      </w:pPr>
    </w:p>
    <w:p w14:paraId="5B356890" w14:textId="77777777" w:rsidR="00F26751" w:rsidRDefault="00F26751" w:rsidP="00950173">
      <w:pPr>
        <w:spacing w:after="0"/>
        <w:rPr>
          <w:rFonts w:eastAsia="Times New Roman" w:cs="Calibri"/>
          <w:sz w:val="24"/>
          <w:szCs w:val="24"/>
          <w:lang w:val="en-US"/>
        </w:rPr>
      </w:pPr>
    </w:p>
    <w:p w14:paraId="3814CB85" w14:textId="77777777" w:rsidR="00F26751" w:rsidRDefault="00F26751" w:rsidP="00950173">
      <w:pPr>
        <w:spacing w:after="0"/>
        <w:rPr>
          <w:rFonts w:eastAsia="Times New Roman" w:cs="Calibri"/>
          <w:sz w:val="24"/>
          <w:szCs w:val="24"/>
          <w:lang w:val="en-US"/>
        </w:rPr>
      </w:pPr>
    </w:p>
    <w:p w14:paraId="27C75EC5" w14:textId="77777777" w:rsidR="00F26751" w:rsidRDefault="00F26751" w:rsidP="00950173">
      <w:pPr>
        <w:spacing w:after="0"/>
        <w:rPr>
          <w:rFonts w:eastAsia="Times New Roman" w:cs="Calibri"/>
          <w:sz w:val="24"/>
          <w:szCs w:val="24"/>
          <w:lang w:val="en-US"/>
        </w:rPr>
      </w:pPr>
    </w:p>
    <w:p w14:paraId="4ED4F79F" w14:textId="77777777" w:rsidR="00F26751" w:rsidRDefault="00F26751" w:rsidP="00950173">
      <w:pPr>
        <w:spacing w:after="0"/>
        <w:rPr>
          <w:rFonts w:eastAsia="Times New Roman" w:cs="Calibri"/>
          <w:sz w:val="24"/>
          <w:szCs w:val="24"/>
          <w:lang w:val="en-US"/>
        </w:rPr>
      </w:pPr>
    </w:p>
    <w:p w14:paraId="510095C4" w14:textId="77777777" w:rsidR="00F26751" w:rsidRDefault="00F26751" w:rsidP="00950173">
      <w:pPr>
        <w:spacing w:after="0"/>
        <w:rPr>
          <w:rFonts w:eastAsia="Times New Roman" w:cs="Calibri"/>
          <w:sz w:val="24"/>
          <w:szCs w:val="24"/>
          <w:lang w:val="en-US"/>
        </w:rPr>
      </w:pPr>
    </w:p>
    <w:p w14:paraId="6EE9D9D5" w14:textId="77777777" w:rsidR="00F26751" w:rsidRDefault="00F26751" w:rsidP="00950173">
      <w:pPr>
        <w:spacing w:after="0"/>
        <w:rPr>
          <w:rFonts w:eastAsia="Times New Roman" w:cs="Calibri"/>
          <w:sz w:val="24"/>
          <w:szCs w:val="24"/>
          <w:lang w:val="en-US"/>
        </w:rPr>
      </w:pPr>
    </w:p>
    <w:p w14:paraId="43CB6C78" w14:textId="77777777" w:rsidR="00F26751" w:rsidRDefault="00F26751" w:rsidP="00950173">
      <w:pPr>
        <w:spacing w:after="0"/>
        <w:rPr>
          <w:rFonts w:eastAsia="Times New Roman" w:cs="Calibri"/>
          <w:sz w:val="24"/>
          <w:szCs w:val="24"/>
          <w:lang w:val="en-US"/>
        </w:rPr>
      </w:pPr>
    </w:p>
    <w:p w14:paraId="0700B9E3" w14:textId="77777777" w:rsidR="00F26751" w:rsidRDefault="00F26751" w:rsidP="00950173">
      <w:pPr>
        <w:spacing w:after="0"/>
        <w:rPr>
          <w:rFonts w:eastAsia="Times New Roman" w:cs="Calibri"/>
          <w:sz w:val="24"/>
          <w:szCs w:val="24"/>
          <w:lang w:val="en-US"/>
        </w:rPr>
      </w:pPr>
    </w:p>
    <w:p w14:paraId="79F265CA" w14:textId="77777777" w:rsidR="00F26751" w:rsidRDefault="00F26751" w:rsidP="00950173">
      <w:pPr>
        <w:spacing w:after="0"/>
        <w:rPr>
          <w:rFonts w:eastAsia="Times New Roman" w:cs="Calibri"/>
          <w:sz w:val="24"/>
          <w:szCs w:val="24"/>
          <w:lang w:val="en-US"/>
        </w:rPr>
      </w:pPr>
    </w:p>
    <w:p w14:paraId="71F94CE5" w14:textId="77777777" w:rsidR="00F26751" w:rsidRDefault="00F26751" w:rsidP="00950173">
      <w:pPr>
        <w:spacing w:after="0"/>
        <w:rPr>
          <w:rFonts w:eastAsia="Times New Roman" w:cs="Calibri"/>
          <w:sz w:val="24"/>
          <w:szCs w:val="24"/>
          <w:lang w:val="en-US"/>
        </w:rPr>
      </w:pPr>
    </w:p>
    <w:p w14:paraId="3EEEB03B" w14:textId="77777777" w:rsidR="00F26751" w:rsidRDefault="00F26751" w:rsidP="00950173">
      <w:pPr>
        <w:spacing w:after="0"/>
        <w:rPr>
          <w:rFonts w:eastAsia="Times New Roman" w:cs="Calibri"/>
          <w:sz w:val="24"/>
          <w:szCs w:val="24"/>
          <w:lang w:val="en-US"/>
        </w:rPr>
      </w:pPr>
    </w:p>
    <w:p w14:paraId="19550619" w14:textId="77777777" w:rsidR="00F26751" w:rsidRDefault="00F26751" w:rsidP="00950173">
      <w:pPr>
        <w:spacing w:after="0"/>
        <w:rPr>
          <w:rFonts w:eastAsia="Times New Roman" w:cs="Calibri"/>
          <w:sz w:val="24"/>
          <w:szCs w:val="24"/>
          <w:lang w:val="en-US"/>
        </w:rPr>
      </w:pPr>
    </w:p>
    <w:p w14:paraId="078D1937" w14:textId="77777777" w:rsidR="00F26751" w:rsidRDefault="00F26751" w:rsidP="00950173">
      <w:pPr>
        <w:spacing w:after="0"/>
        <w:rPr>
          <w:rFonts w:eastAsia="Times New Roman" w:cs="Calibri"/>
          <w:sz w:val="24"/>
          <w:szCs w:val="24"/>
          <w:lang w:val="en-US"/>
        </w:rPr>
      </w:pPr>
    </w:p>
    <w:p w14:paraId="4E3C027C" w14:textId="77777777" w:rsidR="00F26751" w:rsidRDefault="00F26751" w:rsidP="00950173">
      <w:pPr>
        <w:spacing w:after="0"/>
        <w:rPr>
          <w:rFonts w:eastAsia="Times New Roman" w:cs="Calibri"/>
          <w:sz w:val="24"/>
          <w:szCs w:val="24"/>
          <w:lang w:val="en-US"/>
        </w:rPr>
      </w:pPr>
    </w:p>
    <w:p w14:paraId="5A068CCE" w14:textId="77777777" w:rsidR="00F26751" w:rsidRDefault="00F26751" w:rsidP="00950173">
      <w:pPr>
        <w:spacing w:after="0"/>
        <w:rPr>
          <w:rFonts w:eastAsia="Times New Roman" w:cs="Calibri"/>
          <w:sz w:val="24"/>
          <w:szCs w:val="24"/>
          <w:lang w:val="en-US"/>
        </w:rPr>
      </w:pPr>
    </w:p>
    <w:p w14:paraId="73425B34" w14:textId="77777777" w:rsidR="00F26751" w:rsidRDefault="00F26751" w:rsidP="00950173">
      <w:pPr>
        <w:spacing w:after="0"/>
        <w:rPr>
          <w:rFonts w:eastAsia="Times New Roman" w:cs="Calibri"/>
          <w:sz w:val="24"/>
          <w:szCs w:val="24"/>
          <w:lang w:val="en-US"/>
        </w:rPr>
      </w:pPr>
    </w:p>
    <w:p w14:paraId="653188B1" w14:textId="77777777" w:rsidR="00F26751" w:rsidRDefault="00F26751" w:rsidP="00950173">
      <w:pPr>
        <w:spacing w:after="0"/>
        <w:rPr>
          <w:rFonts w:eastAsia="Times New Roman" w:cs="Calibri"/>
          <w:sz w:val="24"/>
          <w:szCs w:val="24"/>
          <w:lang w:val="en-US"/>
        </w:rPr>
      </w:pPr>
    </w:p>
    <w:p w14:paraId="5324829D" w14:textId="77777777" w:rsidR="00F26751" w:rsidRDefault="00F26751" w:rsidP="00950173">
      <w:pPr>
        <w:spacing w:after="0"/>
        <w:rPr>
          <w:rFonts w:eastAsia="Times New Roman" w:cs="Calibri"/>
          <w:sz w:val="24"/>
          <w:szCs w:val="24"/>
          <w:lang w:val="en-US"/>
        </w:rPr>
      </w:pPr>
    </w:p>
    <w:p w14:paraId="177FF298" w14:textId="77777777" w:rsidR="00F26751" w:rsidRDefault="00F26751" w:rsidP="00950173">
      <w:pPr>
        <w:spacing w:after="0"/>
        <w:rPr>
          <w:rFonts w:eastAsia="Times New Roman" w:cs="Calibri"/>
          <w:sz w:val="24"/>
          <w:szCs w:val="24"/>
          <w:lang w:val="en-US"/>
        </w:rPr>
      </w:pPr>
    </w:p>
    <w:p w14:paraId="31F835D4" w14:textId="77777777" w:rsidR="00F26751" w:rsidRDefault="00F26751" w:rsidP="00950173">
      <w:pPr>
        <w:spacing w:after="0"/>
        <w:rPr>
          <w:rFonts w:eastAsia="Times New Roman" w:cs="Calibri"/>
          <w:sz w:val="24"/>
          <w:szCs w:val="24"/>
          <w:lang w:val="en-US"/>
        </w:rPr>
      </w:pPr>
    </w:p>
    <w:p w14:paraId="1F35CD9B" w14:textId="77777777" w:rsidR="00F26751" w:rsidRPr="00A93EEC" w:rsidRDefault="00F26751" w:rsidP="00950173">
      <w:pPr>
        <w:spacing w:after="0"/>
        <w:rPr>
          <w:rFonts w:eastAsia="Times New Roman" w:cs="Calibri"/>
          <w:sz w:val="24"/>
          <w:szCs w:val="24"/>
          <w:lang w:val="en-US"/>
        </w:rPr>
      </w:pPr>
    </w:p>
    <w:p w14:paraId="02968063" w14:textId="4BACA6F3" w:rsidR="0080240E" w:rsidRDefault="0080240E" w:rsidP="00950173">
      <w:pPr>
        <w:rPr>
          <w:rFonts w:cs="Calibri"/>
          <w:sz w:val="24"/>
          <w:szCs w:val="24"/>
        </w:rPr>
      </w:pPr>
    </w:p>
    <w:p w14:paraId="398D85AE" w14:textId="054E470C" w:rsidR="00D74C94" w:rsidRDefault="00D74C94" w:rsidP="00950173">
      <w:pPr>
        <w:rPr>
          <w:rFonts w:cs="Calibri"/>
          <w:sz w:val="24"/>
          <w:szCs w:val="24"/>
        </w:rPr>
      </w:pPr>
    </w:p>
    <w:p w14:paraId="27083AE1" w14:textId="01C780F7" w:rsidR="00D74C94" w:rsidRDefault="00D74C94" w:rsidP="00950173">
      <w:pPr>
        <w:rPr>
          <w:rFonts w:cs="Calibri"/>
          <w:sz w:val="24"/>
          <w:szCs w:val="24"/>
        </w:rPr>
      </w:pPr>
    </w:p>
    <w:p w14:paraId="262266D1" w14:textId="77777777" w:rsidR="00D74C94" w:rsidRPr="00A93EEC" w:rsidRDefault="00D74C94" w:rsidP="00950173">
      <w:pPr>
        <w:rPr>
          <w:rFonts w:cs="Calibri"/>
          <w:sz w:val="24"/>
          <w:szCs w:val="24"/>
        </w:rPr>
      </w:pPr>
    </w:p>
    <w:p w14:paraId="62C7F8CE" w14:textId="77777777" w:rsidR="00421DAB" w:rsidRPr="00A93EEC" w:rsidRDefault="00421DAB" w:rsidP="00421DAB">
      <w:pPr>
        <w:tabs>
          <w:tab w:val="left" w:pos="1440"/>
        </w:tabs>
        <w:spacing w:after="0" w:line="240" w:lineRule="auto"/>
        <w:ind w:left="90"/>
        <w:jc w:val="center"/>
        <w:rPr>
          <w:rFonts w:eastAsia="Times New Roman" w:cs="Calibri"/>
          <w:b/>
          <w:bCs/>
          <w:sz w:val="24"/>
          <w:szCs w:val="24"/>
          <w:lang w:val="en-US"/>
        </w:rPr>
      </w:pPr>
      <w:commentRangeStart w:id="12"/>
      <w:r w:rsidRPr="00A93EEC">
        <w:rPr>
          <w:rFonts w:eastAsia="Times New Roman" w:cs="Calibri"/>
          <w:b/>
          <w:bCs/>
          <w:sz w:val="24"/>
          <w:szCs w:val="24"/>
          <w:lang w:val="en-US"/>
        </w:rPr>
        <w:lastRenderedPageBreak/>
        <w:t>ANNEXURE I</w:t>
      </w:r>
    </w:p>
    <w:p w14:paraId="7F1FD7A2" w14:textId="77777777" w:rsidR="00501295" w:rsidRPr="00410C3F" w:rsidRDefault="00501295" w:rsidP="00501295">
      <w:pPr>
        <w:rPr>
          <w:rFonts w:ascii="Century" w:hAnsi="Century"/>
          <w:sz w:val="20"/>
        </w:rPr>
      </w:pPr>
    </w:p>
    <w:p w14:paraId="4D65D231" w14:textId="608ECD62" w:rsidR="00501295" w:rsidRDefault="00501295" w:rsidP="00A60DF6">
      <w:pPr>
        <w:pStyle w:val="Heading1"/>
        <w:numPr>
          <w:ilvl w:val="0"/>
          <w:numId w:val="0"/>
        </w:numPr>
        <w:rPr>
          <w:sz w:val="24"/>
        </w:rPr>
      </w:pPr>
    </w:p>
    <w:p w14:paraId="078F0B44" w14:textId="77777777" w:rsidR="00A60DF6" w:rsidRPr="00A60DF6" w:rsidRDefault="00A60DF6" w:rsidP="00A60DF6">
      <w:pPr>
        <w:rPr>
          <w:lang w:val="en-US"/>
        </w:rPr>
      </w:pPr>
    </w:p>
    <w:p w14:paraId="563D8754" w14:textId="77777777" w:rsidR="00501295" w:rsidRDefault="00501295" w:rsidP="00501295">
      <w:pPr>
        <w:tabs>
          <w:tab w:val="left" w:pos="461"/>
          <w:tab w:val="left" w:pos="567"/>
        </w:tabs>
        <w:jc w:val="both"/>
        <w:rPr>
          <w:rFonts w:ascii="Century" w:hAnsi="Century"/>
          <w:sz w:val="20"/>
        </w:rPr>
      </w:pPr>
    </w:p>
    <w:p w14:paraId="117D8014" w14:textId="77777777" w:rsidR="00501295" w:rsidRDefault="00501295" w:rsidP="00501295">
      <w:pPr>
        <w:tabs>
          <w:tab w:val="left" w:pos="461"/>
          <w:tab w:val="left" w:pos="567"/>
        </w:tabs>
        <w:jc w:val="both"/>
        <w:rPr>
          <w:rFonts w:ascii="Century" w:hAnsi="Century"/>
          <w:sz w:val="20"/>
        </w:rPr>
      </w:pPr>
    </w:p>
    <w:p w14:paraId="16A73B96" w14:textId="77777777" w:rsidR="00501295" w:rsidRPr="00B34B73" w:rsidRDefault="00501295" w:rsidP="00501295">
      <w:pPr>
        <w:tabs>
          <w:tab w:val="left" w:pos="461"/>
          <w:tab w:val="left" w:pos="567"/>
        </w:tabs>
        <w:jc w:val="both"/>
        <w:rPr>
          <w:rFonts w:ascii="Century" w:hAnsi="Century"/>
          <w:sz w:val="20"/>
        </w:rPr>
      </w:pPr>
    </w:p>
    <w:p w14:paraId="28A5A570" w14:textId="77777777" w:rsidR="00501295" w:rsidRPr="00B34B73" w:rsidRDefault="00501295" w:rsidP="00501295">
      <w:pPr>
        <w:tabs>
          <w:tab w:val="left" w:pos="461"/>
          <w:tab w:val="left" w:pos="567"/>
        </w:tabs>
        <w:jc w:val="both"/>
        <w:rPr>
          <w:rFonts w:ascii="Century" w:hAnsi="Century"/>
          <w:sz w:val="20"/>
        </w:rPr>
      </w:pPr>
    </w:p>
    <w:p w14:paraId="75C87926" w14:textId="77777777" w:rsidR="00501295" w:rsidRPr="00B34B73" w:rsidRDefault="00501295" w:rsidP="00501295">
      <w:pPr>
        <w:tabs>
          <w:tab w:val="left" w:pos="461"/>
          <w:tab w:val="left" w:pos="567"/>
        </w:tabs>
        <w:jc w:val="both"/>
        <w:rPr>
          <w:rFonts w:ascii="Century" w:hAnsi="Century"/>
          <w:sz w:val="20"/>
        </w:rPr>
      </w:pPr>
    </w:p>
    <w:p w14:paraId="26DCA13D" w14:textId="77777777" w:rsidR="00501295" w:rsidRPr="00B34B73" w:rsidRDefault="00501295" w:rsidP="00501295">
      <w:pPr>
        <w:tabs>
          <w:tab w:val="left" w:pos="461"/>
          <w:tab w:val="left" w:pos="567"/>
        </w:tabs>
        <w:jc w:val="both"/>
        <w:rPr>
          <w:rFonts w:ascii="Century" w:hAnsi="Century"/>
          <w:sz w:val="20"/>
        </w:rPr>
      </w:pPr>
    </w:p>
    <w:p w14:paraId="79227381" w14:textId="77777777" w:rsidR="00501295" w:rsidRPr="00B34B73" w:rsidRDefault="00501295" w:rsidP="00501295">
      <w:pPr>
        <w:tabs>
          <w:tab w:val="left" w:pos="461"/>
          <w:tab w:val="left" w:pos="567"/>
        </w:tabs>
        <w:jc w:val="both"/>
        <w:rPr>
          <w:rFonts w:ascii="Century" w:hAnsi="Century"/>
          <w:sz w:val="20"/>
        </w:rPr>
      </w:pPr>
    </w:p>
    <w:p w14:paraId="39B60D9B" w14:textId="77777777" w:rsidR="00501295" w:rsidRPr="00B34B73" w:rsidRDefault="00501295" w:rsidP="00501295">
      <w:pPr>
        <w:tabs>
          <w:tab w:val="left" w:pos="461"/>
          <w:tab w:val="left" w:pos="567"/>
        </w:tabs>
        <w:jc w:val="right"/>
        <w:rPr>
          <w:rFonts w:ascii="Century" w:hAnsi="Century"/>
          <w:b/>
          <w:bCs/>
          <w:sz w:val="20"/>
        </w:rPr>
      </w:pPr>
    </w:p>
    <w:p w14:paraId="1834C2F6" w14:textId="77777777" w:rsidR="00501295" w:rsidRDefault="00501295" w:rsidP="00501295">
      <w:pPr>
        <w:tabs>
          <w:tab w:val="left" w:pos="461"/>
          <w:tab w:val="left" w:pos="567"/>
        </w:tabs>
        <w:jc w:val="right"/>
        <w:rPr>
          <w:rFonts w:ascii="Century" w:hAnsi="Century"/>
          <w:b/>
          <w:bCs/>
          <w:sz w:val="20"/>
        </w:rPr>
      </w:pPr>
    </w:p>
    <w:p w14:paraId="3B280E11" w14:textId="77777777" w:rsidR="00501295" w:rsidRDefault="00501295" w:rsidP="00501295">
      <w:pPr>
        <w:tabs>
          <w:tab w:val="left" w:pos="461"/>
          <w:tab w:val="left" w:pos="567"/>
        </w:tabs>
        <w:jc w:val="right"/>
        <w:rPr>
          <w:rFonts w:ascii="Century" w:hAnsi="Century"/>
          <w:b/>
          <w:bCs/>
          <w:sz w:val="20"/>
        </w:rPr>
      </w:pPr>
    </w:p>
    <w:p w14:paraId="0AB06C95" w14:textId="77777777" w:rsidR="00501295" w:rsidRDefault="00501295" w:rsidP="00501295">
      <w:pPr>
        <w:tabs>
          <w:tab w:val="left" w:pos="461"/>
          <w:tab w:val="left" w:pos="567"/>
        </w:tabs>
        <w:jc w:val="right"/>
        <w:rPr>
          <w:rFonts w:ascii="Century" w:hAnsi="Century"/>
          <w:b/>
          <w:bCs/>
          <w:sz w:val="20"/>
        </w:rPr>
      </w:pPr>
    </w:p>
    <w:p w14:paraId="278C1EAB" w14:textId="2C4E41B8" w:rsidR="00A60DF6" w:rsidRPr="00B34B73" w:rsidRDefault="00A60DF6" w:rsidP="00A60DF6">
      <w:pPr>
        <w:jc w:val="center"/>
        <w:rPr>
          <w:rFonts w:ascii="Century" w:hAnsi="Century"/>
          <w:b/>
          <w:bCs/>
          <w:sz w:val="20"/>
        </w:rPr>
      </w:pPr>
      <w:r>
        <w:rPr>
          <w:rFonts w:ascii="Century" w:hAnsi="Century"/>
          <w:b/>
          <w:bCs/>
          <w:sz w:val="20"/>
        </w:rPr>
        <w:t xml:space="preserve">ARTICLE - </w:t>
      </w:r>
      <w:r w:rsidR="00D74C94">
        <w:rPr>
          <w:rFonts w:ascii="Century" w:hAnsi="Century"/>
          <w:b/>
          <w:bCs/>
          <w:sz w:val="20"/>
        </w:rPr>
        <w:t>II</w:t>
      </w:r>
      <w:commentRangeEnd w:id="12"/>
      <w:r w:rsidR="00D74C94">
        <w:rPr>
          <w:rStyle w:val="CommentReference"/>
        </w:rPr>
        <w:commentReference w:id="12"/>
      </w:r>
    </w:p>
    <w:p w14:paraId="4833F042" w14:textId="513C0350" w:rsidR="00501295" w:rsidRDefault="00501295" w:rsidP="00501295">
      <w:pPr>
        <w:outlineLvl w:val="0"/>
        <w:rPr>
          <w:rFonts w:ascii="Century" w:hAnsi="Century"/>
          <w:b/>
          <w:sz w:val="20"/>
        </w:rPr>
      </w:pPr>
    </w:p>
    <w:p w14:paraId="0657FB3E" w14:textId="784E3191" w:rsidR="00D74C94" w:rsidRDefault="00D74C94" w:rsidP="00501295">
      <w:pPr>
        <w:outlineLvl w:val="0"/>
        <w:rPr>
          <w:rFonts w:ascii="Century" w:hAnsi="Century"/>
          <w:b/>
          <w:sz w:val="20"/>
        </w:rPr>
      </w:pPr>
    </w:p>
    <w:p w14:paraId="6AD082C8" w14:textId="5C361D47" w:rsidR="00D74C94" w:rsidRDefault="00D74C94" w:rsidP="00501295">
      <w:pPr>
        <w:outlineLvl w:val="0"/>
        <w:rPr>
          <w:rFonts w:ascii="Century" w:hAnsi="Century"/>
          <w:b/>
          <w:sz w:val="20"/>
        </w:rPr>
      </w:pPr>
    </w:p>
    <w:p w14:paraId="230E18EB" w14:textId="6EDEA6F7" w:rsidR="00D74C94" w:rsidRDefault="00D74C94" w:rsidP="00501295">
      <w:pPr>
        <w:outlineLvl w:val="0"/>
        <w:rPr>
          <w:rFonts w:ascii="Century" w:hAnsi="Century"/>
          <w:b/>
          <w:sz w:val="20"/>
        </w:rPr>
      </w:pPr>
    </w:p>
    <w:p w14:paraId="6EB84963" w14:textId="2EE45E51" w:rsidR="00D74C94" w:rsidRDefault="00D74C94" w:rsidP="00501295">
      <w:pPr>
        <w:outlineLvl w:val="0"/>
        <w:rPr>
          <w:rFonts w:ascii="Century" w:hAnsi="Century"/>
          <w:b/>
          <w:sz w:val="20"/>
        </w:rPr>
      </w:pPr>
    </w:p>
    <w:p w14:paraId="0A030CF1" w14:textId="10CF325A" w:rsidR="00D74C94" w:rsidRDefault="00D74C94" w:rsidP="00501295">
      <w:pPr>
        <w:outlineLvl w:val="0"/>
        <w:rPr>
          <w:rFonts w:ascii="Century" w:hAnsi="Century"/>
          <w:b/>
          <w:sz w:val="20"/>
        </w:rPr>
      </w:pPr>
    </w:p>
    <w:p w14:paraId="77CB52AD" w14:textId="4E2FA897" w:rsidR="00D74C94" w:rsidRDefault="00D74C94" w:rsidP="00501295">
      <w:pPr>
        <w:outlineLvl w:val="0"/>
        <w:rPr>
          <w:rFonts w:ascii="Century" w:hAnsi="Century"/>
          <w:b/>
          <w:sz w:val="20"/>
        </w:rPr>
      </w:pPr>
    </w:p>
    <w:p w14:paraId="15637882" w14:textId="2412C9ED" w:rsidR="00D74C94" w:rsidRDefault="00D74C94" w:rsidP="00501295">
      <w:pPr>
        <w:outlineLvl w:val="0"/>
        <w:rPr>
          <w:rFonts w:ascii="Century" w:hAnsi="Century"/>
          <w:b/>
          <w:sz w:val="20"/>
        </w:rPr>
      </w:pPr>
    </w:p>
    <w:p w14:paraId="7FD9537F" w14:textId="4F653D80" w:rsidR="00D74C94" w:rsidRDefault="00D74C94" w:rsidP="00501295">
      <w:pPr>
        <w:outlineLvl w:val="0"/>
        <w:rPr>
          <w:rFonts w:ascii="Century" w:hAnsi="Century"/>
          <w:b/>
          <w:sz w:val="20"/>
        </w:rPr>
      </w:pPr>
    </w:p>
    <w:p w14:paraId="79F535D5" w14:textId="77777777" w:rsidR="00D74C94" w:rsidRDefault="00D74C94" w:rsidP="00501295">
      <w:pPr>
        <w:outlineLvl w:val="0"/>
        <w:rPr>
          <w:rFonts w:ascii="Century" w:hAnsi="Century"/>
          <w:b/>
          <w:sz w:val="20"/>
        </w:rPr>
      </w:pPr>
    </w:p>
    <w:p w14:paraId="49192DD9" w14:textId="6600AF80" w:rsidR="00D74C94" w:rsidRDefault="00D74C94" w:rsidP="00501295">
      <w:pPr>
        <w:outlineLvl w:val="0"/>
        <w:rPr>
          <w:rFonts w:ascii="Century" w:hAnsi="Century"/>
          <w:b/>
          <w:sz w:val="20"/>
        </w:rPr>
      </w:pPr>
    </w:p>
    <w:p w14:paraId="4359C141" w14:textId="77777777" w:rsidR="00D74C94" w:rsidRPr="00CC5E9B" w:rsidRDefault="00D74C94" w:rsidP="00501295">
      <w:pPr>
        <w:outlineLvl w:val="0"/>
        <w:rPr>
          <w:rFonts w:ascii="Century" w:hAnsi="Century"/>
          <w:b/>
          <w:sz w:val="20"/>
        </w:rPr>
      </w:pPr>
    </w:p>
    <w:p w14:paraId="71958A5A" w14:textId="77777777" w:rsidR="00421DAB" w:rsidRDefault="00421DAB" w:rsidP="00421DAB">
      <w:pPr>
        <w:tabs>
          <w:tab w:val="left" w:pos="1440"/>
        </w:tabs>
        <w:spacing w:after="0" w:line="240" w:lineRule="auto"/>
        <w:ind w:left="90"/>
        <w:jc w:val="center"/>
        <w:rPr>
          <w:rFonts w:eastAsia="Times New Roman" w:cs="Calibri"/>
          <w:b/>
          <w:bCs/>
          <w:sz w:val="24"/>
          <w:szCs w:val="24"/>
          <w:lang w:val="en-US"/>
        </w:rPr>
      </w:pPr>
      <w:r w:rsidRPr="00A93EEC">
        <w:rPr>
          <w:rFonts w:eastAsia="Times New Roman" w:cs="Calibri"/>
          <w:b/>
          <w:bCs/>
          <w:sz w:val="24"/>
          <w:szCs w:val="24"/>
          <w:lang w:val="en-US"/>
        </w:rPr>
        <w:lastRenderedPageBreak/>
        <w:t>ANNEXURE II</w:t>
      </w:r>
    </w:p>
    <w:p w14:paraId="58569905" w14:textId="77777777" w:rsidR="00501295" w:rsidRDefault="00501295" w:rsidP="00501295">
      <w:pPr>
        <w:jc w:val="center"/>
        <w:rPr>
          <w:b/>
          <w:sz w:val="24"/>
          <w:szCs w:val="24"/>
        </w:rPr>
      </w:pPr>
      <w:r>
        <w:rPr>
          <w:b/>
          <w:sz w:val="24"/>
          <w:szCs w:val="24"/>
        </w:rPr>
        <w:t>Bank Details</w:t>
      </w: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3571"/>
        <w:gridCol w:w="5459"/>
      </w:tblGrid>
      <w:tr w:rsidR="00501295" w14:paraId="2224AC42" w14:textId="77777777">
        <w:trPr>
          <w:trHeight w:val="635"/>
        </w:trPr>
        <w:tc>
          <w:tcPr>
            <w:tcW w:w="677" w:type="dxa"/>
          </w:tcPr>
          <w:p w14:paraId="0D394909"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1</w:t>
            </w:r>
          </w:p>
        </w:tc>
        <w:tc>
          <w:tcPr>
            <w:tcW w:w="3571" w:type="dxa"/>
          </w:tcPr>
          <w:p w14:paraId="69B3872E"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NAME</w:t>
            </w:r>
          </w:p>
        </w:tc>
        <w:tc>
          <w:tcPr>
            <w:tcW w:w="5459" w:type="dxa"/>
          </w:tcPr>
          <w:p w14:paraId="2755D04C" w14:textId="77777777" w:rsidR="00501295" w:rsidRDefault="00501295">
            <w:pPr>
              <w:pBdr>
                <w:top w:val="nil"/>
                <w:left w:val="nil"/>
                <w:bottom w:val="nil"/>
                <w:right w:val="nil"/>
                <w:between w:val="nil"/>
              </w:pBdr>
              <w:spacing w:after="0" w:line="240" w:lineRule="auto"/>
              <w:jc w:val="both"/>
              <w:rPr>
                <w:rFonts w:ascii="Times New Roman" w:eastAsia="Times New Roman" w:hAnsi="Times New Roman"/>
                <w:color w:val="000000"/>
              </w:rPr>
            </w:pPr>
            <w:r>
              <w:rPr>
                <w:rFonts w:ascii="Times New Roman" w:eastAsia="Times New Roman" w:hAnsi="Times New Roman"/>
                <w:color w:val="000000"/>
              </w:rPr>
              <w:t>FOUNDATION FOR SCIENCE INNOVATION AND DEVELOPMENT</w:t>
            </w:r>
          </w:p>
        </w:tc>
      </w:tr>
      <w:tr w:rsidR="00501295" w14:paraId="4FFCF6A4" w14:textId="77777777">
        <w:trPr>
          <w:trHeight w:val="980"/>
        </w:trPr>
        <w:tc>
          <w:tcPr>
            <w:tcW w:w="677" w:type="dxa"/>
          </w:tcPr>
          <w:p w14:paraId="73F11FBD"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2</w:t>
            </w:r>
          </w:p>
        </w:tc>
        <w:tc>
          <w:tcPr>
            <w:tcW w:w="3571" w:type="dxa"/>
          </w:tcPr>
          <w:p w14:paraId="045B859B"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ADDRESS</w:t>
            </w:r>
          </w:p>
        </w:tc>
        <w:tc>
          <w:tcPr>
            <w:tcW w:w="5459" w:type="dxa"/>
          </w:tcPr>
          <w:p w14:paraId="46214D2C"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INNOVATION CENTRE</w:t>
            </w:r>
          </w:p>
          <w:p w14:paraId="069A5DDD"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 xml:space="preserve">INDIAN INSTITUTE OF SCIENCE </w:t>
            </w:r>
          </w:p>
          <w:p w14:paraId="6B0FA8B2"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BANGALORE – 560 012</w:t>
            </w:r>
          </w:p>
          <w:p w14:paraId="52C7A475"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p>
        </w:tc>
      </w:tr>
      <w:tr w:rsidR="00501295" w14:paraId="067A3205" w14:textId="77777777">
        <w:trPr>
          <w:trHeight w:val="683"/>
        </w:trPr>
        <w:tc>
          <w:tcPr>
            <w:tcW w:w="677" w:type="dxa"/>
          </w:tcPr>
          <w:p w14:paraId="368EDF20"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3</w:t>
            </w:r>
          </w:p>
        </w:tc>
        <w:tc>
          <w:tcPr>
            <w:tcW w:w="3571" w:type="dxa"/>
          </w:tcPr>
          <w:p w14:paraId="22129788"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PERMANENT ACCOUNT NUMBER</w:t>
            </w:r>
          </w:p>
        </w:tc>
        <w:tc>
          <w:tcPr>
            <w:tcW w:w="5459" w:type="dxa"/>
          </w:tcPr>
          <w:p w14:paraId="3E4C0C21"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AAECF1802E</w:t>
            </w:r>
          </w:p>
        </w:tc>
      </w:tr>
      <w:tr w:rsidR="00501295" w14:paraId="5A0788F5" w14:textId="77777777">
        <w:trPr>
          <w:trHeight w:val="654"/>
        </w:trPr>
        <w:tc>
          <w:tcPr>
            <w:tcW w:w="677" w:type="dxa"/>
          </w:tcPr>
          <w:p w14:paraId="18DDB01A"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4</w:t>
            </w:r>
          </w:p>
        </w:tc>
        <w:tc>
          <w:tcPr>
            <w:tcW w:w="3571" w:type="dxa"/>
          </w:tcPr>
          <w:p w14:paraId="0BB99776"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GOODS AND SERVICE TAX REGISTRATION NO</w:t>
            </w:r>
          </w:p>
        </w:tc>
        <w:tc>
          <w:tcPr>
            <w:tcW w:w="5459" w:type="dxa"/>
          </w:tcPr>
          <w:p w14:paraId="69F43E51"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29AAECF1802EIZ1</w:t>
            </w:r>
          </w:p>
        </w:tc>
      </w:tr>
      <w:tr w:rsidR="00501295" w14:paraId="5293BB6A" w14:textId="77777777">
        <w:trPr>
          <w:trHeight w:val="308"/>
        </w:trPr>
        <w:tc>
          <w:tcPr>
            <w:tcW w:w="677" w:type="dxa"/>
          </w:tcPr>
          <w:p w14:paraId="6E1E0F8B"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5</w:t>
            </w:r>
          </w:p>
        </w:tc>
        <w:tc>
          <w:tcPr>
            <w:tcW w:w="9030" w:type="dxa"/>
            <w:gridSpan w:val="2"/>
          </w:tcPr>
          <w:p w14:paraId="124740F5" w14:textId="77777777" w:rsidR="00501295" w:rsidRDefault="00501295">
            <w:pPr>
              <w:pBdr>
                <w:top w:val="nil"/>
                <w:left w:val="nil"/>
                <w:bottom w:val="nil"/>
                <w:right w:val="nil"/>
                <w:between w:val="nil"/>
              </w:pBdr>
              <w:spacing w:after="0" w:line="240" w:lineRule="auto"/>
              <w:rPr>
                <w:rFonts w:ascii="Times New Roman" w:eastAsia="Times New Roman" w:hAnsi="Times New Roman"/>
                <w:b/>
                <w:color w:val="000000"/>
              </w:rPr>
            </w:pPr>
            <w:r>
              <w:rPr>
                <w:rFonts w:ascii="Times New Roman" w:eastAsia="Times New Roman" w:hAnsi="Times New Roman"/>
                <w:b/>
                <w:color w:val="000000"/>
              </w:rPr>
              <w:t>PARTICULARS OF BANK ACCOUNT</w:t>
            </w:r>
          </w:p>
        </w:tc>
      </w:tr>
      <w:tr w:rsidR="00501295" w14:paraId="63581B82" w14:textId="77777777">
        <w:trPr>
          <w:trHeight w:val="327"/>
        </w:trPr>
        <w:tc>
          <w:tcPr>
            <w:tcW w:w="677" w:type="dxa"/>
          </w:tcPr>
          <w:p w14:paraId="0889A522"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A.</w:t>
            </w:r>
          </w:p>
        </w:tc>
        <w:tc>
          <w:tcPr>
            <w:tcW w:w="3571" w:type="dxa"/>
          </w:tcPr>
          <w:p w14:paraId="2390B1BD"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NAME OF THE  BANK</w:t>
            </w:r>
          </w:p>
        </w:tc>
        <w:tc>
          <w:tcPr>
            <w:tcW w:w="5459" w:type="dxa"/>
          </w:tcPr>
          <w:p w14:paraId="00FF75D5"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CANARA BANK</w:t>
            </w:r>
          </w:p>
        </w:tc>
      </w:tr>
      <w:tr w:rsidR="00501295" w14:paraId="089BEB70" w14:textId="77777777">
        <w:trPr>
          <w:trHeight w:val="728"/>
        </w:trPr>
        <w:tc>
          <w:tcPr>
            <w:tcW w:w="677" w:type="dxa"/>
          </w:tcPr>
          <w:p w14:paraId="46242DBC"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B.</w:t>
            </w:r>
          </w:p>
        </w:tc>
        <w:tc>
          <w:tcPr>
            <w:tcW w:w="3571" w:type="dxa"/>
          </w:tcPr>
          <w:p w14:paraId="74FB4CA0"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ADDRESS OF THE BRANCH</w:t>
            </w:r>
          </w:p>
        </w:tc>
        <w:tc>
          <w:tcPr>
            <w:tcW w:w="5459" w:type="dxa"/>
          </w:tcPr>
          <w:p w14:paraId="67B79354"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INDIAN INSTITUTE OF SCIENCE CAMPUS BANGALORE – 560 012.</w:t>
            </w:r>
          </w:p>
        </w:tc>
      </w:tr>
      <w:tr w:rsidR="00501295" w14:paraId="6C7633E1" w14:textId="77777777">
        <w:trPr>
          <w:trHeight w:val="327"/>
        </w:trPr>
        <w:tc>
          <w:tcPr>
            <w:tcW w:w="677" w:type="dxa"/>
          </w:tcPr>
          <w:p w14:paraId="60A3ED12"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C.</w:t>
            </w:r>
          </w:p>
        </w:tc>
        <w:tc>
          <w:tcPr>
            <w:tcW w:w="3571" w:type="dxa"/>
          </w:tcPr>
          <w:p w14:paraId="0BCAAD06"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BANK ACCOUNT NO</w:t>
            </w:r>
          </w:p>
        </w:tc>
        <w:tc>
          <w:tcPr>
            <w:tcW w:w="5459" w:type="dxa"/>
          </w:tcPr>
          <w:p w14:paraId="795C7EB7"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110043759659</w:t>
            </w:r>
          </w:p>
        </w:tc>
      </w:tr>
      <w:tr w:rsidR="00501295" w14:paraId="2C384891" w14:textId="77777777">
        <w:trPr>
          <w:trHeight w:val="308"/>
        </w:trPr>
        <w:tc>
          <w:tcPr>
            <w:tcW w:w="677" w:type="dxa"/>
          </w:tcPr>
          <w:p w14:paraId="0DB13341"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D.</w:t>
            </w:r>
          </w:p>
        </w:tc>
        <w:tc>
          <w:tcPr>
            <w:tcW w:w="3571" w:type="dxa"/>
          </w:tcPr>
          <w:p w14:paraId="62080978"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TYPE OF ACCOUNT</w:t>
            </w:r>
          </w:p>
        </w:tc>
        <w:tc>
          <w:tcPr>
            <w:tcW w:w="5459" w:type="dxa"/>
          </w:tcPr>
          <w:p w14:paraId="69603E06"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SAVING BANK [S.B.]</w:t>
            </w:r>
          </w:p>
        </w:tc>
      </w:tr>
      <w:tr w:rsidR="00501295" w14:paraId="7AEE1653" w14:textId="77777777">
        <w:trPr>
          <w:trHeight w:val="327"/>
        </w:trPr>
        <w:tc>
          <w:tcPr>
            <w:tcW w:w="677" w:type="dxa"/>
          </w:tcPr>
          <w:p w14:paraId="0644BB18"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E.</w:t>
            </w:r>
          </w:p>
        </w:tc>
        <w:tc>
          <w:tcPr>
            <w:tcW w:w="3571" w:type="dxa"/>
          </w:tcPr>
          <w:p w14:paraId="15CA4816"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MICR NUMBER</w:t>
            </w:r>
          </w:p>
        </w:tc>
        <w:tc>
          <w:tcPr>
            <w:tcW w:w="5459" w:type="dxa"/>
          </w:tcPr>
          <w:p w14:paraId="0C3C2898"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560015023</w:t>
            </w:r>
          </w:p>
        </w:tc>
      </w:tr>
      <w:tr w:rsidR="00501295" w14:paraId="67968AD8" w14:textId="77777777">
        <w:trPr>
          <w:trHeight w:val="308"/>
        </w:trPr>
        <w:tc>
          <w:tcPr>
            <w:tcW w:w="677" w:type="dxa"/>
          </w:tcPr>
          <w:p w14:paraId="1ADB5675"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F.</w:t>
            </w:r>
          </w:p>
        </w:tc>
        <w:tc>
          <w:tcPr>
            <w:tcW w:w="3571" w:type="dxa"/>
          </w:tcPr>
          <w:p w14:paraId="6B9073FC"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IFSC CODE</w:t>
            </w:r>
          </w:p>
        </w:tc>
        <w:tc>
          <w:tcPr>
            <w:tcW w:w="5459" w:type="dxa"/>
          </w:tcPr>
          <w:p w14:paraId="1FBE6E34"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CNRB0000683</w:t>
            </w:r>
          </w:p>
        </w:tc>
      </w:tr>
      <w:tr w:rsidR="00501295" w14:paraId="0A378424" w14:textId="77777777">
        <w:trPr>
          <w:trHeight w:val="327"/>
        </w:trPr>
        <w:tc>
          <w:tcPr>
            <w:tcW w:w="677" w:type="dxa"/>
          </w:tcPr>
          <w:p w14:paraId="15596507"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G</w:t>
            </w:r>
          </w:p>
        </w:tc>
        <w:tc>
          <w:tcPr>
            <w:tcW w:w="3571" w:type="dxa"/>
          </w:tcPr>
          <w:p w14:paraId="218567E1"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SWIFT CODE</w:t>
            </w:r>
          </w:p>
        </w:tc>
        <w:tc>
          <w:tcPr>
            <w:tcW w:w="5459" w:type="dxa"/>
            <w:vAlign w:val="center"/>
          </w:tcPr>
          <w:p w14:paraId="15EEEE45"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CNRBINBBBFD </w:t>
            </w:r>
          </w:p>
        </w:tc>
      </w:tr>
      <w:tr w:rsidR="00501295" w14:paraId="69648EE3" w14:textId="77777777">
        <w:trPr>
          <w:trHeight w:val="654"/>
        </w:trPr>
        <w:tc>
          <w:tcPr>
            <w:tcW w:w="677" w:type="dxa"/>
          </w:tcPr>
          <w:p w14:paraId="0ED51FF7"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6</w:t>
            </w:r>
          </w:p>
        </w:tc>
        <w:tc>
          <w:tcPr>
            <w:tcW w:w="3571" w:type="dxa"/>
          </w:tcPr>
          <w:p w14:paraId="2137F3C4"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r>
              <w:rPr>
                <w:rFonts w:ascii="Times New Roman" w:eastAsia="Times New Roman" w:hAnsi="Times New Roman"/>
                <w:color w:val="000000"/>
              </w:rPr>
              <w:t>EMAIL ID FOR PAYMENT ADVISE</w:t>
            </w:r>
          </w:p>
        </w:tc>
        <w:tc>
          <w:tcPr>
            <w:tcW w:w="5459" w:type="dxa"/>
          </w:tcPr>
          <w:p w14:paraId="7A8F600B" w14:textId="77777777" w:rsidR="00501295" w:rsidRDefault="00501295">
            <w:pPr>
              <w:pBdr>
                <w:top w:val="nil"/>
                <w:left w:val="nil"/>
                <w:bottom w:val="nil"/>
                <w:right w:val="nil"/>
                <w:between w:val="nil"/>
              </w:pBdr>
              <w:spacing w:after="0" w:line="240" w:lineRule="auto"/>
              <w:rPr>
                <w:rFonts w:ascii="Times New Roman" w:eastAsia="Times New Roman" w:hAnsi="Times New Roman"/>
                <w:color w:val="000000"/>
              </w:rPr>
            </w:pPr>
            <w:hyperlink r:id="rId12">
              <w:r>
                <w:rPr>
                  <w:rFonts w:ascii="Times New Roman" w:eastAsia="Times New Roman" w:hAnsi="Times New Roman"/>
                  <w:color w:val="0000FF"/>
                  <w:u w:val="single"/>
                </w:rPr>
                <w:t>office@fsid-iisc.in</w:t>
              </w:r>
            </w:hyperlink>
          </w:p>
        </w:tc>
      </w:tr>
    </w:tbl>
    <w:p w14:paraId="51CA9546" w14:textId="77777777" w:rsidR="00501295" w:rsidRDefault="00501295" w:rsidP="00501295">
      <w:pPr>
        <w:jc w:val="center"/>
        <w:rPr>
          <w:b/>
          <w:sz w:val="24"/>
          <w:szCs w:val="24"/>
        </w:rPr>
      </w:pPr>
    </w:p>
    <w:p w14:paraId="63CD6D1A" w14:textId="77777777" w:rsidR="00421DAB" w:rsidRPr="00A93EEC" w:rsidRDefault="00421DAB" w:rsidP="00421DAB">
      <w:pPr>
        <w:jc w:val="center"/>
        <w:rPr>
          <w:rFonts w:cs="Calibri"/>
          <w:b/>
          <w:bCs/>
          <w:sz w:val="24"/>
          <w:szCs w:val="24"/>
        </w:rPr>
      </w:pPr>
    </w:p>
    <w:sectPr w:rsidR="00421DAB" w:rsidRPr="00A93EEC" w:rsidSect="00950173">
      <w:footerReference w:type="default" r:id="rId13"/>
      <w:pgSz w:w="11907" w:h="16839" w:code="9"/>
      <w:pgMar w:top="1440" w:right="1440" w:bottom="1440" w:left="1440" w:header="720" w:footer="144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Chaitra Legal" w:date="2025-06-20T18:48:00Z" w:initials="CL">
    <w:p w14:paraId="782F56C5" w14:textId="2C560F27" w:rsidR="00D74C94" w:rsidRDefault="00D74C94">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2F56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02B67" w16cex:dateUtc="2025-06-20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2F56C5" w16cid:durableId="2C002B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0AF4" w14:textId="77777777" w:rsidR="00755528" w:rsidRDefault="00755528" w:rsidP="004168ED">
      <w:pPr>
        <w:spacing w:after="0" w:line="240" w:lineRule="auto"/>
      </w:pPr>
      <w:r>
        <w:separator/>
      </w:r>
    </w:p>
  </w:endnote>
  <w:endnote w:type="continuationSeparator" w:id="0">
    <w:p w14:paraId="0689B453" w14:textId="77777777" w:rsidR="00755528" w:rsidRDefault="00755528" w:rsidP="0041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4819" w14:textId="77777777" w:rsidR="00081E16" w:rsidRPr="00EB56A3" w:rsidRDefault="00081E16" w:rsidP="00EB56A3">
    <w:pPr>
      <w:pStyle w:val="Footer"/>
      <w:jc w:val="right"/>
      <w:rPr>
        <w:rFonts w:ascii="Garamond" w:hAnsi="Garamond"/>
        <w:i/>
      </w:rPr>
    </w:pPr>
    <w:r w:rsidRPr="00EB56A3">
      <w:rPr>
        <w:rFonts w:ascii="Garamond" w:hAnsi="Garamond"/>
        <w:i/>
      </w:rPr>
      <w:t xml:space="preserve">Page </w:t>
    </w:r>
    <w:r w:rsidRPr="00EB56A3">
      <w:rPr>
        <w:rFonts w:ascii="Garamond" w:hAnsi="Garamond"/>
        <w:i/>
      </w:rPr>
      <w:fldChar w:fldCharType="begin"/>
    </w:r>
    <w:r w:rsidRPr="00EB56A3">
      <w:rPr>
        <w:rFonts w:ascii="Garamond" w:hAnsi="Garamond"/>
        <w:i/>
      </w:rPr>
      <w:instrText xml:space="preserve"> PAGE </w:instrText>
    </w:r>
    <w:r w:rsidRPr="00EB56A3">
      <w:rPr>
        <w:rFonts w:ascii="Garamond" w:hAnsi="Garamond"/>
        <w:i/>
      </w:rPr>
      <w:fldChar w:fldCharType="separate"/>
    </w:r>
    <w:r w:rsidR="0016553D">
      <w:rPr>
        <w:rFonts w:ascii="Garamond" w:hAnsi="Garamond"/>
        <w:i/>
        <w:noProof/>
      </w:rPr>
      <w:t>12</w:t>
    </w:r>
    <w:r w:rsidRPr="00EB56A3">
      <w:rPr>
        <w:rFonts w:ascii="Garamond" w:hAnsi="Garamond"/>
        <w:i/>
      </w:rPr>
      <w:fldChar w:fldCharType="end"/>
    </w:r>
    <w:r w:rsidRPr="00EB56A3">
      <w:rPr>
        <w:rFonts w:ascii="Garamond" w:hAnsi="Garamond"/>
        <w:i/>
      </w:rPr>
      <w:t xml:space="preserve"> of </w:t>
    </w:r>
    <w:r w:rsidRPr="00EB56A3">
      <w:rPr>
        <w:rFonts w:ascii="Garamond" w:hAnsi="Garamond"/>
        <w:i/>
      </w:rPr>
      <w:fldChar w:fldCharType="begin"/>
    </w:r>
    <w:r w:rsidRPr="00EB56A3">
      <w:rPr>
        <w:rFonts w:ascii="Garamond" w:hAnsi="Garamond"/>
        <w:i/>
      </w:rPr>
      <w:instrText xml:space="preserve"> NUMPAGES  </w:instrText>
    </w:r>
    <w:r w:rsidRPr="00EB56A3">
      <w:rPr>
        <w:rFonts w:ascii="Garamond" w:hAnsi="Garamond"/>
        <w:i/>
      </w:rPr>
      <w:fldChar w:fldCharType="separate"/>
    </w:r>
    <w:r w:rsidR="0016553D">
      <w:rPr>
        <w:rFonts w:ascii="Garamond" w:hAnsi="Garamond"/>
        <w:i/>
        <w:noProof/>
      </w:rPr>
      <w:t>17</w:t>
    </w:r>
    <w:r w:rsidRPr="00EB56A3">
      <w:rPr>
        <w:rFonts w:ascii="Garamond" w:hAnsi="Garamond"/>
        <w:i/>
      </w:rPr>
      <w:fldChar w:fldCharType="end"/>
    </w:r>
  </w:p>
  <w:p w14:paraId="678C9C0E" w14:textId="77777777" w:rsidR="00081E16" w:rsidRDefault="0008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681B" w14:textId="77777777" w:rsidR="00755528" w:rsidRDefault="00755528" w:rsidP="004168ED">
      <w:pPr>
        <w:spacing w:after="0" w:line="240" w:lineRule="auto"/>
      </w:pPr>
      <w:r>
        <w:separator/>
      </w:r>
    </w:p>
  </w:footnote>
  <w:footnote w:type="continuationSeparator" w:id="0">
    <w:p w14:paraId="29C2784C" w14:textId="77777777" w:rsidR="00755528" w:rsidRDefault="00755528" w:rsidP="004168ED">
      <w:pPr>
        <w:spacing w:after="0" w:line="240" w:lineRule="auto"/>
      </w:pPr>
      <w:r>
        <w:continuationSeparator/>
      </w:r>
    </w:p>
  </w:footnote>
  <w:footnote w:id="1">
    <w:p w14:paraId="0E7F3C74" w14:textId="77777777" w:rsidR="00081E16" w:rsidRDefault="00081E16">
      <w:pPr>
        <w:pStyle w:val="FootnoteText"/>
      </w:pPr>
      <w:r>
        <w:rPr>
          <w:rStyle w:val="FootnoteReference"/>
        </w:rPr>
        <w:footnoteRef/>
      </w:r>
      <w:r>
        <w:t xml:space="preserve"> This will change in accordance with the constitution of the contracting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048F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E32A4324"/>
    <w:name w:val="WW8Num1"/>
    <w:lvl w:ilvl="0">
      <w:start w:val="1"/>
      <w:numFmt w:val="lowerLetter"/>
      <w:lvlText w:val="(%1)"/>
      <w:lvlJc w:val="left"/>
      <w:pPr>
        <w:tabs>
          <w:tab w:val="num" w:pos="1080"/>
        </w:tabs>
        <w:ind w:left="1080" w:hanging="360"/>
      </w:pPr>
      <w:rPr>
        <w:b w:val="0"/>
        <w:bCs w:val="0"/>
        <w:sz w:val="20"/>
        <w:szCs w:val="20"/>
      </w:rPr>
    </w:lvl>
    <w:lvl w:ilvl="1">
      <w:start w:val="1"/>
      <w:numFmt w:val="lowerLetter"/>
      <w:lvlText w:val="(%2)"/>
      <w:lvlJc w:val="left"/>
      <w:pPr>
        <w:tabs>
          <w:tab w:val="num" w:pos="1440"/>
        </w:tabs>
        <w:ind w:left="1440" w:hanging="360"/>
      </w:pPr>
      <w:rPr>
        <w:b w:val="0"/>
        <w:bCs w:val="0"/>
        <w:sz w:val="28"/>
        <w:szCs w:val="28"/>
      </w:rPr>
    </w:lvl>
    <w:lvl w:ilvl="2">
      <w:start w:val="1"/>
      <w:numFmt w:val="lowerLetter"/>
      <w:lvlText w:val="%3."/>
      <w:lvlJc w:val="left"/>
      <w:pPr>
        <w:tabs>
          <w:tab w:val="num" w:pos="1800"/>
        </w:tabs>
        <w:ind w:left="1800" w:hanging="360"/>
      </w:pPr>
      <w:rPr>
        <w:rFonts w:ascii="Century" w:eastAsia="Calibri" w:hAnsi="Century" w:cs="Times New Roman"/>
        <w:b w:val="0"/>
        <w:bCs w:val="0"/>
        <w:sz w:val="20"/>
        <w:szCs w:val="20"/>
      </w:rPr>
    </w:lvl>
    <w:lvl w:ilvl="3">
      <w:start w:val="1"/>
      <w:numFmt w:val="lowerLetter"/>
      <w:lvlText w:val="(%4)"/>
      <w:lvlJc w:val="left"/>
      <w:pPr>
        <w:tabs>
          <w:tab w:val="num" w:pos="2160"/>
        </w:tabs>
        <w:ind w:left="2160" w:hanging="360"/>
      </w:pPr>
      <w:rPr>
        <w:b w:val="0"/>
        <w:bCs w:val="0"/>
        <w:sz w:val="28"/>
        <w:szCs w:val="28"/>
      </w:rPr>
    </w:lvl>
    <w:lvl w:ilvl="4">
      <w:start w:val="1"/>
      <w:numFmt w:val="lowerLetter"/>
      <w:lvlText w:val="(%5)"/>
      <w:lvlJc w:val="left"/>
      <w:pPr>
        <w:tabs>
          <w:tab w:val="num" w:pos="2520"/>
        </w:tabs>
        <w:ind w:left="2520" w:hanging="360"/>
      </w:pPr>
      <w:rPr>
        <w:b w:val="0"/>
        <w:bCs w:val="0"/>
        <w:sz w:val="28"/>
        <w:szCs w:val="28"/>
      </w:rPr>
    </w:lvl>
    <w:lvl w:ilvl="5">
      <w:start w:val="1"/>
      <w:numFmt w:val="lowerLetter"/>
      <w:lvlText w:val="(%6)"/>
      <w:lvlJc w:val="left"/>
      <w:pPr>
        <w:tabs>
          <w:tab w:val="num" w:pos="2880"/>
        </w:tabs>
        <w:ind w:left="2880" w:hanging="360"/>
      </w:pPr>
      <w:rPr>
        <w:b w:val="0"/>
        <w:bCs w:val="0"/>
        <w:sz w:val="28"/>
        <w:szCs w:val="28"/>
      </w:rPr>
    </w:lvl>
    <w:lvl w:ilvl="6">
      <w:start w:val="1"/>
      <w:numFmt w:val="lowerLetter"/>
      <w:lvlText w:val="(%7)"/>
      <w:lvlJc w:val="left"/>
      <w:pPr>
        <w:tabs>
          <w:tab w:val="num" w:pos="3240"/>
        </w:tabs>
        <w:ind w:left="3240" w:hanging="360"/>
      </w:pPr>
      <w:rPr>
        <w:b w:val="0"/>
        <w:bCs w:val="0"/>
        <w:sz w:val="28"/>
        <w:szCs w:val="28"/>
      </w:rPr>
    </w:lvl>
    <w:lvl w:ilvl="7">
      <w:start w:val="1"/>
      <w:numFmt w:val="lowerLetter"/>
      <w:lvlText w:val="(%8)"/>
      <w:lvlJc w:val="left"/>
      <w:pPr>
        <w:tabs>
          <w:tab w:val="num" w:pos="3600"/>
        </w:tabs>
        <w:ind w:left="3600" w:hanging="360"/>
      </w:pPr>
      <w:rPr>
        <w:b w:val="0"/>
        <w:bCs w:val="0"/>
        <w:sz w:val="28"/>
        <w:szCs w:val="28"/>
      </w:rPr>
    </w:lvl>
    <w:lvl w:ilvl="8">
      <w:start w:val="1"/>
      <w:numFmt w:val="lowerLetter"/>
      <w:lvlText w:val="(%9)"/>
      <w:lvlJc w:val="left"/>
      <w:pPr>
        <w:tabs>
          <w:tab w:val="num" w:pos="3960"/>
        </w:tabs>
        <w:ind w:left="3960" w:hanging="360"/>
      </w:pPr>
      <w:rPr>
        <w:b w:val="0"/>
        <w:bCs w:val="0"/>
        <w:sz w:val="28"/>
        <w:szCs w:val="28"/>
      </w:rPr>
    </w:lvl>
  </w:abstractNum>
  <w:abstractNum w:abstractNumId="2" w15:restartNumberingAfterBreak="0">
    <w:nsid w:val="00000002"/>
    <w:multiLevelType w:val="multilevel"/>
    <w:tmpl w:val="00000002"/>
    <w:name w:val="WW8Num2"/>
    <w:lvl w:ilvl="0">
      <w:start w:val="1"/>
      <w:numFmt w:val="bullet"/>
      <w:lvlText w:val=""/>
      <w:lvlJc w:val="left"/>
      <w:pPr>
        <w:tabs>
          <w:tab w:val="num" w:pos="1380"/>
        </w:tabs>
        <w:ind w:left="1380" w:hanging="360"/>
      </w:pPr>
      <w:rPr>
        <w:rFonts w:ascii="Symbol" w:hAnsi="Symbol" w:cs="OpenSymbol"/>
      </w:rPr>
    </w:lvl>
    <w:lvl w:ilvl="1">
      <w:start w:val="1"/>
      <w:numFmt w:val="bullet"/>
      <w:lvlText w:val="◦"/>
      <w:lvlJc w:val="left"/>
      <w:pPr>
        <w:tabs>
          <w:tab w:val="num" w:pos="1740"/>
        </w:tabs>
        <w:ind w:left="1740" w:hanging="360"/>
      </w:pPr>
      <w:rPr>
        <w:rFonts w:ascii="OpenSymbol" w:hAnsi="OpenSymbol" w:cs="OpenSymbol"/>
      </w:rPr>
    </w:lvl>
    <w:lvl w:ilvl="2">
      <w:start w:val="1"/>
      <w:numFmt w:val="bullet"/>
      <w:lvlText w:val="▪"/>
      <w:lvlJc w:val="left"/>
      <w:pPr>
        <w:tabs>
          <w:tab w:val="num" w:pos="2100"/>
        </w:tabs>
        <w:ind w:left="2100" w:hanging="360"/>
      </w:pPr>
      <w:rPr>
        <w:rFonts w:ascii="OpenSymbol" w:hAnsi="OpenSymbol" w:cs="OpenSymbol"/>
      </w:rPr>
    </w:lvl>
    <w:lvl w:ilvl="3">
      <w:start w:val="1"/>
      <w:numFmt w:val="bullet"/>
      <w:lvlText w:val=""/>
      <w:lvlJc w:val="left"/>
      <w:pPr>
        <w:tabs>
          <w:tab w:val="num" w:pos="2460"/>
        </w:tabs>
        <w:ind w:left="2460" w:hanging="360"/>
      </w:pPr>
      <w:rPr>
        <w:rFonts w:ascii="Symbol" w:hAnsi="Symbol" w:cs="OpenSymbol"/>
      </w:rPr>
    </w:lvl>
    <w:lvl w:ilvl="4">
      <w:start w:val="1"/>
      <w:numFmt w:val="bullet"/>
      <w:lvlText w:val="◦"/>
      <w:lvlJc w:val="left"/>
      <w:pPr>
        <w:tabs>
          <w:tab w:val="num" w:pos="2820"/>
        </w:tabs>
        <w:ind w:left="2820" w:hanging="360"/>
      </w:pPr>
      <w:rPr>
        <w:rFonts w:ascii="OpenSymbol" w:hAnsi="OpenSymbol" w:cs="OpenSymbol"/>
      </w:rPr>
    </w:lvl>
    <w:lvl w:ilvl="5">
      <w:start w:val="1"/>
      <w:numFmt w:val="bullet"/>
      <w:lvlText w:val="▪"/>
      <w:lvlJc w:val="left"/>
      <w:pPr>
        <w:tabs>
          <w:tab w:val="num" w:pos="3180"/>
        </w:tabs>
        <w:ind w:left="3180" w:hanging="360"/>
      </w:pPr>
      <w:rPr>
        <w:rFonts w:ascii="OpenSymbol" w:hAnsi="OpenSymbol" w:cs="OpenSymbol"/>
      </w:rPr>
    </w:lvl>
    <w:lvl w:ilvl="6">
      <w:start w:val="1"/>
      <w:numFmt w:val="bullet"/>
      <w:lvlText w:val=""/>
      <w:lvlJc w:val="left"/>
      <w:pPr>
        <w:tabs>
          <w:tab w:val="num" w:pos="3540"/>
        </w:tabs>
        <w:ind w:left="3540" w:hanging="360"/>
      </w:pPr>
      <w:rPr>
        <w:rFonts w:ascii="Symbol" w:hAnsi="Symbol" w:cs="OpenSymbol"/>
      </w:rPr>
    </w:lvl>
    <w:lvl w:ilvl="7">
      <w:start w:val="1"/>
      <w:numFmt w:val="bullet"/>
      <w:lvlText w:val="◦"/>
      <w:lvlJc w:val="left"/>
      <w:pPr>
        <w:tabs>
          <w:tab w:val="num" w:pos="3900"/>
        </w:tabs>
        <w:ind w:left="3900" w:hanging="360"/>
      </w:pPr>
      <w:rPr>
        <w:rFonts w:ascii="OpenSymbol" w:hAnsi="OpenSymbol" w:cs="OpenSymbol"/>
      </w:rPr>
    </w:lvl>
    <w:lvl w:ilvl="8">
      <w:start w:val="1"/>
      <w:numFmt w:val="bullet"/>
      <w:lvlText w:val="▪"/>
      <w:lvlJc w:val="left"/>
      <w:pPr>
        <w:tabs>
          <w:tab w:val="num" w:pos="4260"/>
        </w:tabs>
        <w:ind w:left="4260" w:hanging="360"/>
      </w:pPr>
      <w:rPr>
        <w:rFonts w:ascii="OpenSymbol" w:hAnsi="OpenSymbol" w:cs="OpenSymbol"/>
      </w:rPr>
    </w:lvl>
  </w:abstractNum>
  <w:abstractNum w:abstractNumId="3" w15:restartNumberingAfterBreak="0">
    <w:nsid w:val="00000003"/>
    <w:multiLevelType w:val="multilevel"/>
    <w:tmpl w:val="099E3666"/>
    <w:name w:val="WW8Num5"/>
    <w:lvl w:ilvl="0">
      <w:start w:val="2"/>
      <w:numFmt w:val="decimal"/>
      <w:lvlText w:val="%1) "/>
      <w:lvlJc w:val="left"/>
      <w:pPr>
        <w:tabs>
          <w:tab w:val="num" w:pos="0"/>
        </w:tabs>
        <w:ind w:left="360" w:hanging="360"/>
      </w:pPr>
      <w:rPr>
        <w:rFonts w:ascii="Times New Roman" w:hAnsi="Times New Roman"/>
        <w:b w:val="0"/>
        <w:i w:val="0"/>
        <w:sz w:val="24"/>
        <w:u w:val="none"/>
      </w:rPr>
    </w:lvl>
    <w:lvl w:ilvl="1">
      <w:start w:val="1"/>
      <w:numFmt w:val="lowerLetter"/>
      <w:lvlText w:val="%2."/>
      <w:lvlJc w:val="left"/>
      <w:pPr>
        <w:tabs>
          <w:tab w:val="num" w:pos="1080"/>
        </w:tabs>
        <w:ind w:left="1080" w:hanging="360"/>
      </w:pPr>
      <w:rPr>
        <w:rFonts w:ascii="Century" w:eastAsia="Calibri" w:hAnsi="Century"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19"/>
    <w:lvl w:ilvl="0">
      <w:start w:val="1"/>
      <w:numFmt w:val="decimal"/>
      <w:lvlText w:val="%1)"/>
      <w:lvlJc w:val="left"/>
      <w:pPr>
        <w:tabs>
          <w:tab w:val="num" w:pos="0"/>
        </w:tabs>
        <w:ind w:left="1080" w:hanging="720"/>
      </w:pPr>
      <w:rPr>
        <w:rFonts w:hint="default"/>
        <w:b/>
        <w:szCs w:val="24"/>
      </w:rPr>
    </w:lvl>
  </w:abstractNum>
  <w:abstractNum w:abstractNumId="5" w15:restartNumberingAfterBreak="0">
    <w:nsid w:val="00000006"/>
    <w:multiLevelType w:val="singleLevel"/>
    <w:tmpl w:val="00000006"/>
    <w:name w:val="WW8Num24"/>
    <w:lvl w:ilvl="0">
      <w:start w:val="1"/>
      <w:numFmt w:val="bullet"/>
      <w:lvlText w:val=""/>
      <w:lvlJc w:val="left"/>
      <w:pPr>
        <w:tabs>
          <w:tab w:val="num" w:pos="0"/>
        </w:tabs>
        <w:ind w:left="720" w:hanging="360"/>
      </w:pPr>
      <w:rPr>
        <w:rFonts w:ascii="Wingdings" w:hAnsi="Wingdings" w:cs="Wingdings" w:hint="default"/>
        <w:szCs w:val="24"/>
      </w:rPr>
    </w:lvl>
  </w:abstractNum>
  <w:abstractNum w:abstractNumId="6"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cs="Symbol" w:hint="default"/>
        <w:szCs w:val="24"/>
        <w:lang w:val="en-IN"/>
      </w:rPr>
    </w:lvl>
  </w:abstractNum>
  <w:abstractNum w:abstractNumId="7" w15:restartNumberingAfterBreak="0">
    <w:nsid w:val="02DA26ED"/>
    <w:multiLevelType w:val="hybridMultilevel"/>
    <w:tmpl w:val="F448F99A"/>
    <w:lvl w:ilvl="0" w:tplc="80EEC30A">
      <w:start w:val="1"/>
      <w:numFmt w:val="decimal"/>
      <w:lvlText w:val="%1."/>
      <w:lvlJc w:val="left"/>
      <w:pPr>
        <w:ind w:left="720" w:hanging="360"/>
      </w:pPr>
      <w:rPr>
        <w:rFonts w:ascii="Times New Roman" w:hAnsi="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9D850CA"/>
    <w:multiLevelType w:val="hybridMultilevel"/>
    <w:tmpl w:val="1D468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31DBE"/>
    <w:multiLevelType w:val="hybridMultilevel"/>
    <w:tmpl w:val="AF6C38DE"/>
    <w:lvl w:ilvl="0" w:tplc="FEB27A98">
      <w:start w:val="1"/>
      <w:numFmt w:val="upperLetter"/>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0" w15:restartNumberingAfterBreak="0">
    <w:nsid w:val="14681386"/>
    <w:multiLevelType w:val="hybridMultilevel"/>
    <w:tmpl w:val="51849D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6AB46A6"/>
    <w:multiLevelType w:val="multilevel"/>
    <w:tmpl w:val="7958814A"/>
    <w:lvl w:ilvl="0">
      <w:start w:val="16"/>
      <w:numFmt w:val="decimal"/>
      <w:lvlText w:val="%1"/>
      <w:lvlJc w:val="left"/>
      <w:pPr>
        <w:ind w:left="420" w:hanging="420"/>
      </w:pPr>
      <w:rPr>
        <w:rFonts w:hint="default"/>
        <w:b/>
        <w:u w:val="single"/>
      </w:rPr>
    </w:lvl>
    <w:lvl w:ilvl="1">
      <w:start w:val="1"/>
      <w:numFmt w:val="decimal"/>
      <w:lvlText w:val="%1.%2"/>
      <w:lvlJc w:val="left"/>
      <w:pPr>
        <w:ind w:left="420" w:hanging="420"/>
      </w:pPr>
      <w:rPr>
        <w:rFonts w:hint="default"/>
        <w:b w:val="0"/>
        <w:bCs/>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18D42CE4"/>
    <w:multiLevelType w:val="hybridMultilevel"/>
    <w:tmpl w:val="BFC20A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B0267"/>
    <w:multiLevelType w:val="hybridMultilevel"/>
    <w:tmpl w:val="0E703770"/>
    <w:lvl w:ilvl="0" w:tplc="D56C085C">
      <w:start w:val="1"/>
      <w:numFmt w:val="decimal"/>
      <w:lvlText w:val="7.%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8796C"/>
    <w:multiLevelType w:val="multilevel"/>
    <w:tmpl w:val="4C6C2AD0"/>
    <w:lvl w:ilvl="0">
      <w:start w:val="1"/>
      <w:numFmt w:val="decimal"/>
      <w:pStyle w:val="Heading1"/>
      <w:suff w:val="space"/>
      <w:lvlText w:val="Article %1 - "/>
      <w:lvlJc w:val="left"/>
      <w:pPr>
        <w:ind w:left="4962" w:firstLine="0"/>
      </w:pPr>
      <w:rPr>
        <w:rFonts w:ascii="Arial" w:hAnsi="Arial" w:hint="default"/>
        <w:b/>
        <w:i w:val="0"/>
        <w:sz w:val="22"/>
      </w:rPr>
    </w:lvl>
    <w:lvl w:ilvl="1">
      <w:start w:val="1"/>
      <w:numFmt w:val="decimal"/>
      <w:pStyle w:val="Heading2"/>
      <w:lvlText w:val="%1.%2"/>
      <w:lvlJc w:val="left"/>
      <w:pPr>
        <w:tabs>
          <w:tab w:val="num" w:pos="12781"/>
        </w:tabs>
        <w:ind w:left="12781" w:hanging="709"/>
      </w:pPr>
      <w:rPr>
        <w:rFonts w:ascii="Arial" w:hAnsi="Arial" w:hint="default"/>
        <w:b w:val="0"/>
        <w:i w:val="0"/>
        <w:sz w:val="22"/>
      </w:rPr>
    </w:lvl>
    <w:lvl w:ilvl="2">
      <w:start w:val="1"/>
      <w:numFmt w:val="decimal"/>
      <w:pStyle w:val="Heading3"/>
      <w:lvlText w:val="%1.%2.%3"/>
      <w:lvlJc w:val="left"/>
      <w:pPr>
        <w:tabs>
          <w:tab w:val="num" w:pos="4771"/>
        </w:tabs>
        <w:ind w:left="4771" w:hanging="709"/>
      </w:pPr>
      <w:rPr>
        <w:rFonts w:ascii="Arial" w:hAnsi="Arial" w:hint="default"/>
        <w:b w:val="0"/>
        <w:i w:val="0"/>
        <w:sz w:val="22"/>
      </w:rPr>
    </w:lvl>
    <w:lvl w:ilvl="3">
      <w:start w:val="1"/>
      <w:numFmt w:val="decimal"/>
      <w:lvlText w:val="%1.%2.%3.%4."/>
      <w:lvlJc w:val="left"/>
      <w:pPr>
        <w:tabs>
          <w:tab w:val="num" w:pos="6402"/>
        </w:tabs>
        <w:ind w:left="5250" w:hanging="648"/>
      </w:pPr>
      <w:rPr>
        <w:rFonts w:hint="default"/>
      </w:rPr>
    </w:lvl>
    <w:lvl w:ilvl="4">
      <w:start w:val="1"/>
      <w:numFmt w:val="decimal"/>
      <w:lvlText w:val="%1.%2.%3.%4.%5."/>
      <w:lvlJc w:val="left"/>
      <w:pPr>
        <w:tabs>
          <w:tab w:val="num" w:pos="7122"/>
        </w:tabs>
        <w:ind w:left="5754" w:hanging="792"/>
      </w:pPr>
      <w:rPr>
        <w:rFonts w:hint="default"/>
      </w:rPr>
    </w:lvl>
    <w:lvl w:ilvl="5">
      <w:start w:val="1"/>
      <w:numFmt w:val="decimal"/>
      <w:lvlText w:val="%1.%2.%3.%4.%5.%6."/>
      <w:lvlJc w:val="left"/>
      <w:pPr>
        <w:tabs>
          <w:tab w:val="num" w:pos="7842"/>
        </w:tabs>
        <w:ind w:left="6258" w:hanging="936"/>
      </w:pPr>
      <w:rPr>
        <w:rFonts w:hint="default"/>
      </w:rPr>
    </w:lvl>
    <w:lvl w:ilvl="6">
      <w:start w:val="1"/>
      <w:numFmt w:val="decimal"/>
      <w:lvlText w:val="%1.%2.%3.%4.%5.%6.%7."/>
      <w:lvlJc w:val="left"/>
      <w:pPr>
        <w:tabs>
          <w:tab w:val="num" w:pos="8562"/>
        </w:tabs>
        <w:ind w:left="6762" w:hanging="1080"/>
      </w:pPr>
      <w:rPr>
        <w:rFonts w:hint="default"/>
      </w:rPr>
    </w:lvl>
    <w:lvl w:ilvl="7">
      <w:start w:val="1"/>
      <w:numFmt w:val="decimal"/>
      <w:lvlText w:val="%1.%2.%3.%4.%5.%6.%7.%8."/>
      <w:lvlJc w:val="left"/>
      <w:pPr>
        <w:tabs>
          <w:tab w:val="num" w:pos="9282"/>
        </w:tabs>
        <w:ind w:left="7266" w:hanging="1224"/>
      </w:pPr>
      <w:rPr>
        <w:rFonts w:hint="default"/>
      </w:rPr>
    </w:lvl>
    <w:lvl w:ilvl="8">
      <w:start w:val="1"/>
      <w:numFmt w:val="decimal"/>
      <w:lvlText w:val="%1.%2.%3.%4.%5.%6.%7.%8.%9."/>
      <w:lvlJc w:val="left"/>
      <w:pPr>
        <w:tabs>
          <w:tab w:val="num" w:pos="10002"/>
        </w:tabs>
        <w:ind w:left="7842" w:hanging="1440"/>
      </w:pPr>
      <w:rPr>
        <w:rFonts w:hint="default"/>
      </w:rPr>
    </w:lvl>
  </w:abstractNum>
  <w:abstractNum w:abstractNumId="15" w15:restartNumberingAfterBreak="0">
    <w:nsid w:val="1ECF2B89"/>
    <w:multiLevelType w:val="hybridMultilevel"/>
    <w:tmpl w:val="D9AC2BE4"/>
    <w:lvl w:ilvl="0" w:tplc="D804B13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55AE"/>
    <w:multiLevelType w:val="hybridMultilevel"/>
    <w:tmpl w:val="7350325E"/>
    <w:lvl w:ilvl="0" w:tplc="E07C84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B5098"/>
    <w:multiLevelType w:val="multilevel"/>
    <w:tmpl w:val="9D1CD8B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3C03242"/>
    <w:multiLevelType w:val="multilevel"/>
    <w:tmpl w:val="23C032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5EB5D5D"/>
    <w:multiLevelType w:val="hybridMultilevel"/>
    <w:tmpl w:val="59EABA5C"/>
    <w:lvl w:ilvl="0" w:tplc="6E205648">
      <w:start w:val="7"/>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20" w15:restartNumberingAfterBreak="0">
    <w:nsid w:val="26A5309B"/>
    <w:multiLevelType w:val="multilevel"/>
    <w:tmpl w:val="600C15E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501601"/>
    <w:multiLevelType w:val="hybridMultilevel"/>
    <w:tmpl w:val="78F01F0C"/>
    <w:lvl w:ilvl="0" w:tplc="62C47B8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C50181"/>
    <w:multiLevelType w:val="hybridMultilevel"/>
    <w:tmpl w:val="51A6C352"/>
    <w:lvl w:ilvl="0" w:tplc="C82278B0">
      <w:start w:val="1"/>
      <w:numFmt w:val="decimal"/>
      <w:lvlText w:val="4.%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81B8B"/>
    <w:multiLevelType w:val="hybridMultilevel"/>
    <w:tmpl w:val="920ECE7E"/>
    <w:lvl w:ilvl="0" w:tplc="E64A61D4">
      <w:start w:val="1"/>
      <w:numFmt w:val="decimal"/>
      <w:lvlText w:val="8.%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E1105"/>
    <w:multiLevelType w:val="hybridMultilevel"/>
    <w:tmpl w:val="528C1A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FA6496"/>
    <w:multiLevelType w:val="hybridMultilevel"/>
    <w:tmpl w:val="38E4E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97FB2"/>
    <w:multiLevelType w:val="hybridMultilevel"/>
    <w:tmpl w:val="638ECD12"/>
    <w:lvl w:ilvl="0" w:tplc="E07C84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AD1A46"/>
    <w:multiLevelType w:val="hybridMultilevel"/>
    <w:tmpl w:val="36D6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371E3"/>
    <w:multiLevelType w:val="hybridMultilevel"/>
    <w:tmpl w:val="E4484A1E"/>
    <w:lvl w:ilvl="0" w:tplc="B2C49F14">
      <w:start w:val="3"/>
      <w:numFmt w:val="decimal"/>
      <w:lvlText w:val="6.%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6459B"/>
    <w:multiLevelType w:val="hybridMultilevel"/>
    <w:tmpl w:val="1BE6C80A"/>
    <w:lvl w:ilvl="0" w:tplc="BA90A122">
      <w:start w:val="1"/>
      <w:numFmt w:val="decimal"/>
      <w:lvlText w:val="6.%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076A9"/>
    <w:multiLevelType w:val="hybridMultilevel"/>
    <w:tmpl w:val="F3AA77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7A099E"/>
    <w:multiLevelType w:val="hybridMultilevel"/>
    <w:tmpl w:val="0E006BF6"/>
    <w:lvl w:ilvl="0" w:tplc="5DA2ACFE">
      <w:start w:val="2"/>
      <w:numFmt w:val="decimal"/>
      <w:lvlText w:val="8.%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236AF"/>
    <w:multiLevelType w:val="hybridMultilevel"/>
    <w:tmpl w:val="2B4434BC"/>
    <w:lvl w:ilvl="0" w:tplc="8CAAF3A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CE253F"/>
    <w:multiLevelType w:val="hybridMultilevel"/>
    <w:tmpl w:val="E3BC2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26C3A"/>
    <w:multiLevelType w:val="multilevel"/>
    <w:tmpl w:val="6AD60BE4"/>
    <w:lvl w:ilvl="0">
      <w:start w:val="16"/>
      <w:numFmt w:val="decimal"/>
      <w:lvlText w:val="%1"/>
      <w:lvlJc w:val="left"/>
      <w:pPr>
        <w:ind w:left="420" w:hanging="420"/>
      </w:pPr>
      <w:rPr>
        <w:rFonts w:hint="default"/>
        <w:b/>
        <w:u w:val="single"/>
      </w:rPr>
    </w:lvl>
    <w:lvl w:ilvl="1">
      <w:start w:val="1"/>
      <w:numFmt w:val="decimal"/>
      <w:lvlText w:val="%1.%2"/>
      <w:lvlJc w:val="left"/>
      <w:pPr>
        <w:ind w:left="420" w:hanging="420"/>
      </w:pPr>
      <w:rPr>
        <w:rFonts w:hint="default"/>
        <w:b w:val="0"/>
        <w:bCs/>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5" w15:restartNumberingAfterBreak="0">
    <w:nsid w:val="634F1402"/>
    <w:multiLevelType w:val="multilevel"/>
    <w:tmpl w:val="6AD880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E17BB1"/>
    <w:multiLevelType w:val="hybridMultilevel"/>
    <w:tmpl w:val="0B88C608"/>
    <w:lvl w:ilvl="0" w:tplc="AA3C5486">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936EBB"/>
    <w:multiLevelType w:val="hybridMultilevel"/>
    <w:tmpl w:val="87BE03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2A6023"/>
    <w:multiLevelType w:val="hybridMultilevel"/>
    <w:tmpl w:val="D78219BA"/>
    <w:lvl w:ilvl="0" w:tplc="CE5C4F5C">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906309C"/>
    <w:multiLevelType w:val="multilevel"/>
    <w:tmpl w:val="3DB253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4E5C62"/>
    <w:multiLevelType w:val="multilevel"/>
    <w:tmpl w:val="ACDC20E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9859144">
    <w:abstractNumId w:val="36"/>
  </w:num>
  <w:num w:numId="2" w16cid:durableId="1985893108">
    <w:abstractNumId w:val="8"/>
  </w:num>
  <w:num w:numId="3" w16cid:durableId="461584301">
    <w:abstractNumId w:val="12"/>
  </w:num>
  <w:num w:numId="4" w16cid:durableId="721098882">
    <w:abstractNumId w:val="26"/>
  </w:num>
  <w:num w:numId="5" w16cid:durableId="1997220273">
    <w:abstractNumId w:val="16"/>
  </w:num>
  <w:num w:numId="6" w16cid:durableId="796490615">
    <w:abstractNumId w:val="33"/>
  </w:num>
  <w:num w:numId="7" w16cid:durableId="1557622753">
    <w:abstractNumId w:val="32"/>
  </w:num>
  <w:num w:numId="8" w16cid:durableId="1734961989">
    <w:abstractNumId w:val="24"/>
  </w:num>
  <w:num w:numId="9" w16cid:durableId="2097434433">
    <w:abstractNumId w:val="21"/>
  </w:num>
  <w:num w:numId="10" w16cid:durableId="687800499">
    <w:abstractNumId w:val="37"/>
  </w:num>
  <w:num w:numId="11" w16cid:durableId="252013125">
    <w:abstractNumId w:val="25"/>
  </w:num>
  <w:num w:numId="12" w16cid:durableId="615674900">
    <w:abstractNumId w:val="27"/>
  </w:num>
  <w:num w:numId="13" w16cid:durableId="1915238460">
    <w:abstractNumId w:val="22"/>
  </w:num>
  <w:num w:numId="14" w16cid:durableId="267348319">
    <w:abstractNumId w:val="29"/>
  </w:num>
  <w:num w:numId="15" w16cid:durableId="534276267">
    <w:abstractNumId w:val="28"/>
  </w:num>
  <w:num w:numId="16" w16cid:durableId="977875716">
    <w:abstractNumId w:val="13"/>
  </w:num>
  <w:num w:numId="17" w16cid:durableId="1854219492">
    <w:abstractNumId w:val="35"/>
  </w:num>
  <w:num w:numId="18" w16cid:durableId="2103642417">
    <w:abstractNumId w:val="30"/>
  </w:num>
  <w:num w:numId="19" w16cid:durableId="1061174774">
    <w:abstractNumId w:val="23"/>
  </w:num>
  <w:num w:numId="20" w16cid:durableId="1364012239">
    <w:abstractNumId w:val="31"/>
  </w:num>
  <w:num w:numId="21" w16cid:durableId="735975185">
    <w:abstractNumId w:val="15"/>
  </w:num>
  <w:num w:numId="22" w16cid:durableId="672684418">
    <w:abstractNumId w:val="18"/>
  </w:num>
  <w:num w:numId="23" w16cid:durableId="441461621">
    <w:abstractNumId w:val="0"/>
  </w:num>
  <w:num w:numId="24" w16cid:durableId="1697729896">
    <w:abstractNumId w:val="20"/>
  </w:num>
  <w:num w:numId="25" w16cid:durableId="1726759987">
    <w:abstractNumId w:val="14"/>
  </w:num>
  <w:num w:numId="26" w16cid:durableId="440952442">
    <w:abstractNumId w:val="34"/>
  </w:num>
  <w:num w:numId="27" w16cid:durableId="729034188">
    <w:abstractNumId w:val="7"/>
  </w:num>
  <w:num w:numId="28" w16cid:durableId="422802443">
    <w:abstractNumId w:val="1"/>
  </w:num>
  <w:num w:numId="29" w16cid:durableId="156582366">
    <w:abstractNumId w:val="4"/>
  </w:num>
  <w:num w:numId="30" w16cid:durableId="704451265">
    <w:abstractNumId w:val="5"/>
  </w:num>
  <w:num w:numId="31" w16cid:durableId="746656951">
    <w:abstractNumId w:val="6"/>
  </w:num>
  <w:num w:numId="32" w16cid:durableId="1531644199">
    <w:abstractNumId w:val="2"/>
  </w:num>
  <w:num w:numId="33" w16cid:durableId="1151403692">
    <w:abstractNumId w:val="3"/>
  </w:num>
  <w:num w:numId="34" w16cid:durableId="556628938">
    <w:abstractNumId w:val="17"/>
  </w:num>
  <w:num w:numId="35" w16cid:durableId="1198931887">
    <w:abstractNumId w:val="19"/>
  </w:num>
  <w:num w:numId="36" w16cid:durableId="1327635074">
    <w:abstractNumId w:val="38"/>
  </w:num>
  <w:num w:numId="37" w16cid:durableId="688260704">
    <w:abstractNumId w:val="10"/>
  </w:num>
  <w:num w:numId="38" w16cid:durableId="1073430887">
    <w:abstractNumId w:val="9"/>
  </w:num>
  <w:num w:numId="39" w16cid:durableId="1651396730">
    <w:abstractNumId w:val="40"/>
  </w:num>
  <w:num w:numId="40" w16cid:durableId="77950730">
    <w:abstractNumId w:val="39"/>
  </w:num>
  <w:num w:numId="41" w16cid:durableId="191589479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itra Legal">
    <w15:presenceInfo w15:providerId="None" w15:userId="Chaitra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79"/>
    <w:rsid w:val="00017ECF"/>
    <w:rsid w:val="00024ECC"/>
    <w:rsid w:val="00072642"/>
    <w:rsid w:val="000729B2"/>
    <w:rsid w:val="00081E16"/>
    <w:rsid w:val="00085D75"/>
    <w:rsid w:val="000B1816"/>
    <w:rsid w:val="000B2E43"/>
    <w:rsid w:val="000C46D8"/>
    <w:rsid w:val="000D530A"/>
    <w:rsid w:val="000E70E8"/>
    <w:rsid w:val="00130CC1"/>
    <w:rsid w:val="00146603"/>
    <w:rsid w:val="00146D54"/>
    <w:rsid w:val="00164B69"/>
    <w:rsid w:val="0016553D"/>
    <w:rsid w:val="00197C11"/>
    <w:rsid w:val="001B0F85"/>
    <w:rsid w:val="001B2993"/>
    <w:rsid w:val="001C300A"/>
    <w:rsid w:val="001F3E70"/>
    <w:rsid w:val="00202958"/>
    <w:rsid w:val="00205C39"/>
    <w:rsid w:val="00230A88"/>
    <w:rsid w:val="0023603A"/>
    <w:rsid w:val="00240894"/>
    <w:rsid w:val="0025349B"/>
    <w:rsid w:val="002737BC"/>
    <w:rsid w:val="00273FBD"/>
    <w:rsid w:val="00275B84"/>
    <w:rsid w:val="00276F21"/>
    <w:rsid w:val="002B5375"/>
    <w:rsid w:val="002F188B"/>
    <w:rsid w:val="003333FD"/>
    <w:rsid w:val="003372CF"/>
    <w:rsid w:val="00337622"/>
    <w:rsid w:val="00337C5B"/>
    <w:rsid w:val="00351F5A"/>
    <w:rsid w:val="00352164"/>
    <w:rsid w:val="00357A84"/>
    <w:rsid w:val="003B39C0"/>
    <w:rsid w:val="003F446C"/>
    <w:rsid w:val="00401BF4"/>
    <w:rsid w:val="004168ED"/>
    <w:rsid w:val="00421DAB"/>
    <w:rsid w:val="00423698"/>
    <w:rsid w:val="00440BF5"/>
    <w:rsid w:val="0045384F"/>
    <w:rsid w:val="00494F30"/>
    <w:rsid w:val="004A4735"/>
    <w:rsid w:val="004C3469"/>
    <w:rsid w:val="004C456B"/>
    <w:rsid w:val="004D4D74"/>
    <w:rsid w:val="004E2E66"/>
    <w:rsid w:val="00501295"/>
    <w:rsid w:val="00501779"/>
    <w:rsid w:val="0051368F"/>
    <w:rsid w:val="00517EFA"/>
    <w:rsid w:val="00546E15"/>
    <w:rsid w:val="00575FBE"/>
    <w:rsid w:val="005828A1"/>
    <w:rsid w:val="005830EA"/>
    <w:rsid w:val="00586988"/>
    <w:rsid w:val="005A2F4C"/>
    <w:rsid w:val="005A3783"/>
    <w:rsid w:val="005E5DDD"/>
    <w:rsid w:val="00606D31"/>
    <w:rsid w:val="00607498"/>
    <w:rsid w:val="00630295"/>
    <w:rsid w:val="00644CA6"/>
    <w:rsid w:val="0065565E"/>
    <w:rsid w:val="006604A7"/>
    <w:rsid w:val="00680DE8"/>
    <w:rsid w:val="00691075"/>
    <w:rsid w:val="006B41A0"/>
    <w:rsid w:val="006D1E18"/>
    <w:rsid w:val="006E216A"/>
    <w:rsid w:val="006E3EDB"/>
    <w:rsid w:val="006E4C2F"/>
    <w:rsid w:val="00755528"/>
    <w:rsid w:val="00762EFD"/>
    <w:rsid w:val="0078562A"/>
    <w:rsid w:val="007919AB"/>
    <w:rsid w:val="007A1E2C"/>
    <w:rsid w:val="007C21F7"/>
    <w:rsid w:val="007D15E0"/>
    <w:rsid w:val="007F0329"/>
    <w:rsid w:val="007F181C"/>
    <w:rsid w:val="0080240E"/>
    <w:rsid w:val="00832E62"/>
    <w:rsid w:val="00842C08"/>
    <w:rsid w:val="00846EF0"/>
    <w:rsid w:val="00852F2A"/>
    <w:rsid w:val="00854ABE"/>
    <w:rsid w:val="00860EAC"/>
    <w:rsid w:val="00870AE0"/>
    <w:rsid w:val="00875170"/>
    <w:rsid w:val="008B077C"/>
    <w:rsid w:val="008C4E51"/>
    <w:rsid w:val="00932258"/>
    <w:rsid w:val="00950173"/>
    <w:rsid w:val="00950839"/>
    <w:rsid w:val="00995624"/>
    <w:rsid w:val="009C37EB"/>
    <w:rsid w:val="009C7092"/>
    <w:rsid w:val="009D7212"/>
    <w:rsid w:val="009E4DB3"/>
    <w:rsid w:val="00A16CA6"/>
    <w:rsid w:val="00A60DF6"/>
    <w:rsid w:val="00A615BF"/>
    <w:rsid w:val="00A65AC8"/>
    <w:rsid w:val="00A6663F"/>
    <w:rsid w:val="00A824DC"/>
    <w:rsid w:val="00A93245"/>
    <w:rsid w:val="00A93EEC"/>
    <w:rsid w:val="00AB3719"/>
    <w:rsid w:val="00AE104D"/>
    <w:rsid w:val="00B01084"/>
    <w:rsid w:val="00B02295"/>
    <w:rsid w:val="00B060E5"/>
    <w:rsid w:val="00B16EE9"/>
    <w:rsid w:val="00B21B0C"/>
    <w:rsid w:val="00B6125E"/>
    <w:rsid w:val="00B758E3"/>
    <w:rsid w:val="00B826B9"/>
    <w:rsid w:val="00BB7C11"/>
    <w:rsid w:val="00BF0976"/>
    <w:rsid w:val="00C13C37"/>
    <w:rsid w:val="00C158A7"/>
    <w:rsid w:val="00C23533"/>
    <w:rsid w:val="00C2668E"/>
    <w:rsid w:val="00C35087"/>
    <w:rsid w:val="00C62542"/>
    <w:rsid w:val="00C76807"/>
    <w:rsid w:val="00C93333"/>
    <w:rsid w:val="00CB0EA9"/>
    <w:rsid w:val="00CC2BFF"/>
    <w:rsid w:val="00CC63C0"/>
    <w:rsid w:val="00CD3CC5"/>
    <w:rsid w:val="00CF3B96"/>
    <w:rsid w:val="00D2298D"/>
    <w:rsid w:val="00D35F4A"/>
    <w:rsid w:val="00D40DA2"/>
    <w:rsid w:val="00D655A3"/>
    <w:rsid w:val="00D65675"/>
    <w:rsid w:val="00D74C94"/>
    <w:rsid w:val="00DA21B6"/>
    <w:rsid w:val="00DA75F8"/>
    <w:rsid w:val="00DB6756"/>
    <w:rsid w:val="00E25710"/>
    <w:rsid w:val="00E44C65"/>
    <w:rsid w:val="00E569C8"/>
    <w:rsid w:val="00E76D80"/>
    <w:rsid w:val="00EB56A3"/>
    <w:rsid w:val="00ED0FCB"/>
    <w:rsid w:val="00ED1135"/>
    <w:rsid w:val="00F02987"/>
    <w:rsid w:val="00F032D1"/>
    <w:rsid w:val="00F04F3A"/>
    <w:rsid w:val="00F26751"/>
    <w:rsid w:val="00F66DBA"/>
    <w:rsid w:val="00F82058"/>
    <w:rsid w:val="00F95698"/>
    <w:rsid w:val="00FA773A"/>
    <w:rsid w:val="00FB084D"/>
    <w:rsid w:val="00FE713A"/>
    <w:rsid w:val="00FE7E0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C534C"/>
  <w15:chartTrackingRefBased/>
  <w15:docId w15:val="{4F3C0FBE-598F-4B55-BE36-0548935C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168ED"/>
    <w:pPr>
      <w:spacing w:after="200" w:line="276" w:lineRule="auto"/>
    </w:pPr>
    <w:rPr>
      <w:sz w:val="22"/>
      <w:szCs w:val="22"/>
      <w:lang w:eastAsia="en-US"/>
    </w:rPr>
  </w:style>
  <w:style w:type="paragraph" w:styleId="Heading1">
    <w:name w:val="heading 1"/>
    <w:aliases w:val="H11,H12,H13,H14,H15,H16,H17,H1,DCC Heading1,h1,l1,table h1,PRTM Heading 1,No numbers,1,Section Heading"/>
    <w:basedOn w:val="Normal"/>
    <w:next w:val="Normal"/>
    <w:link w:val="Heading1Char"/>
    <w:qFormat/>
    <w:rsid w:val="00C93333"/>
    <w:pPr>
      <w:numPr>
        <w:numId w:val="25"/>
      </w:numPr>
      <w:spacing w:after="240" w:line="300" w:lineRule="auto"/>
      <w:jc w:val="both"/>
      <w:outlineLvl w:val="0"/>
    </w:pPr>
    <w:rPr>
      <w:rFonts w:ascii="Arial" w:eastAsia="Times New Roman" w:hAnsi="Arial"/>
      <w:b/>
      <w:bCs/>
      <w:szCs w:val="24"/>
      <w:lang w:val="en-US"/>
    </w:rPr>
  </w:style>
  <w:style w:type="paragraph" w:styleId="Heading2">
    <w:name w:val="heading 2"/>
    <w:aliases w:val="2,h2,PRTM Heading 2"/>
    <w:basedOn w:val="Normal"/>
    <w:next w:val="Normal"/>
    <w:link w:val="Heading2Char"/>
    <w:qFormat/>
    <w:rsid w:val="00C93333"/>
    <w:pPr>
      <w:numPr>
        <w:ilvl w:val="1"/>
        <w:numId w:val="25"/>
      </w:numPr>
      <w:spacing w:after="240" w:line="300" w:lineRule="auto"/>
      <w:jc w:val="both"/>
      <w:outlineLvl w:val="1"/>
    </w:pPr>
    <w:rPr>
      <w:rFonts w:ascii="Arial" w:eastAsia="Times New Roman" w:hAnsi="Arial"/>
      <w:szCs w:val="20"/>
      <w:lang w:val="en-US"/>
    </w:rPr>
  </w:style>
  <w:style w:type="paragraph" w:styleId="Heading3">
    <w:name w:val="heading 3"/>
    <w:basedOn w:val="Normal"/>
    <w:next w:val="Normal"/>
    <w:link w:val="Heading3Char"/>
    <w:qFormat/>
    <w:rsid w:val="00C93333"/>
    <w:pPr>
      <w:numPr>
        <w:ilvl w:val="2"/>
        <w:numId w:val="25"/>
      </w:numPr>
      <w:spacing w:after="240" w:line="300" w:lineRule="auto"/>
      <w:jc w:val="both"/>
      <w:outlineLvl w:val="2"/>
    </w:pPr>
    <w:rPr>
      <w:rFonts w:ascii="Arial" w:eastAsia="Times New Roman" w:hAnsi="Arial"/>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1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779"/>
  </w:style>
  <w:style w:type="paragraph" w:styleId="Header">
    <w:name w:val="header"/>
    <w:basedOn w:val="Normal"/>
    <w:link w:val="HeaderChar"/>
    <w:uiPriority w:val="99"/>
    <w:unhideWhenUsed/>
    <w:rsid w:val="00501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779"/>
  </w:style>
  <w:style w:type="character" w:styleId="CommentReference">
    <w:name w:val="annotation reference"/>
    <w:uiPriority w:val="99"/>
    <w:semiHidden/>
    <w:unhideWhenUsed/>
    <w:rsid w:val="00A16CA6"/>
    <w:rPr>
      <w:sz w:val="16"/>
      <w:szCs w:val="16"/>
    </w:rPr>
  </w:style>
  <w:style w:type="paragraph" w:styleId="CommentText">
    <w:name w:val="annotation text"/>
    <w:basedOn w:val="Normal"/>
    <w:link w:val="CommentTextChar"/>
    <w:uiPriority w:val="99"/>
    <w:unhideWhenUsed/>
    <w:rsid w:val="00A16CA6"/>
    <w:rPr>
      <w:sz w:val="20"/>
      <w:szCs w:val="20"/>
    </w:rPr>
  </w:style>
  <w:style w:type="character" w:customStyle="1" w:styleId="CommentTextChar">
    <w:name w:val="Comment Text Char"/>
    <w:link w:val="CommentText"/>
    <w:uiPriority w:val="99"/>
    <w:rsid w:val="00A16CA6"/>
    <w:rPr>
      <w:lang w:val="en-IN"/>
    </w:rPr>
  </w:style>
  <w:style w:type="paragraph" w:styleId="CommentSubject">
    <w:name w:val="annotation subject"/>
    <w:basedOn w:val="CommentText"/>
    <w:next w:val="CommentText"/>
    <w:link w:val="CommentSubjectChar"/>
    <w:uiPriority w:val="99"/>
    <w:semiHidden/>
    <w:unhideWhenUsed/>
    <w:rsid w:val="00A16CA6"/>
    <w:rPr>
      <w:b/>
      <w:bCs/>
    </w:rPr>
  </w:style>
  <w:style w:type="character" w:customStyle="1" w:styleId="CommentSubjectChar">
    <w:name w:val="Comment Subject Char"/>
    <w:link w:val="CommentSubject"/>
    <w:uiPriority w:val="99"/>
    <w:semiHidden/>
    <w:rsid w:val="00A16CA6"/>
    <w:rPr>
      <w:b/>
      <w:bCs/>
      <w:lang w:val="en-IN"/>
    </w:rPr>
  </w:style>
  <w:style w:type="paragraph" w:styleId="BalloonText">
    <w:name w:val="Balloon Text"/>
    <w:basedOn w:val="Normal"/>
    <w:link w:val="BalloonTextChar"/>
    <w:uiPriority w:val="99"/>
    <w:semiHidden/>
    <w:unhideWhenUsed/>
    <w:rsid w:val="00A16C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6CA6"/>
    <w:rPr>
      <w:rFonts w:ascii="Tahoma" w:hAnsi="Tahoma" w:cs="Tahoma"/>
      <w:sz w:val="16"/>
      <w:szCs w:val="16"/>
      <w:lang w:val="en-IN"/>
    </w:rPr>
  </w:style>
  <w:style w:type="paragraph" w:styleId="FootnoteText">
    <w:name w:val="footnote text"/>
    <w:basedOn w:val="Normal"/>
    <w:link w:val="FootnoteTextChar"/>
    <w:uiPriority w:val="99"/>
    <w:semiHidden/>
    <w:unhideWhenUsed/>
    <w:rsid w:val="00A6663F"/>
    <w:rPr>
      <w:sz w:val="20"/>
      <w:szCs w:val="20"/>
    </w:rPr>
  </w:style>
  <w:style w:type="character" w:customStyle="1" w:styleId="FootnoteTextChar">
    <w:name w:val="Footnote Text Char"/>
    <w:link w:val="FootnoteText"/>
    <w:uiPriority w:val="99"/>
    <w:semiHidden/>
    <w:rsid w:val="00A6663F"/>
    <w:rPr>
      <w:lang w:eastAsia="en-US"/>
    </w:rPr>
  </w:style>
  <w:style w:type="character" w:styleId="FootnoteReference">
    <w:name w:val="footnote reference"/>
    <w:uiPriority w:val="99"/>
    <w:semiHidden/>
    <w:unhideWhenUsed/>
    <w:rsid w:val="00A6663F"/>
    <w:rPr>
      <w:vertAlign w:val="superscript"/>
    </w:rPr>
  </w:style>
  <w:style w:type="paragraph" w:styleId="BodyText">
    <w:name w:val="Body Text"/>
    <w:basedOn w:val="Normal"/>
    <w:link w:val="BodyTextChar"/>
    <w:uiPriority w:val="99"/>
    <w:unhideWhenUsed/>
    <w:rsid w:val="00DA21B6"/>
    <w:pPr>
      <w:spacing w:after="0" w:line="240" w:lineRule="auto"/>
      <w:jc w:val="both"/>
    </w:pPr>
    <w:rPr>
      <w:rFonts w:ascii="Garamond" w:eastAsia="Times New Roman" w:hAnsi="Garamond"/>
      <w:b/>
      <w:bCs/>
      <w:sz w:val="24"/>
      <w:szCs w:val="24"/>
      <w:lang w:val="en-US"/>
    </w:rPr>
  </w:style>
  <w:style w:type="character" w:customStyle="1" w:styleId="BodyTextChar">
    <w:name w:val="Body Text Char"/>
    <w:link w:val="BodyText"/>
    <w:uiPriority w:val="99"/>
    <w:rsid w:val="00DA21B6"/>
    <w:rPr>
      <w:rFonts w:ascii="Garamond" w:eastAsia="Times New Roman" w:hAnsi="Garamond"/>
      <w:b/>
      <w:bCs/>
      <w:sz w:val="24"/>
      <w:szCs w:val="24"/>
      <w:lang w:val="en-US" w:eastAsia="en-US"/>
    </w:rPr>
  </w:style>
  <w:style w:type="paragraph" w:customStyle="1" w:styleId="MediumGrid1-Accent21">
    <w:name w:val="Medium Grid 1 - Accent 21"/>
    <w:basedOn w:val="Normal"/>
    <w:uiPriority w:val="34"/>
    <w:qFormat/>
    <w:rsid w:val="00B01084"/>
    <w:pPr>
      <w:ind w:left="720"/>
    </w:pPr>
  </w:style>
  <w:style w:type="character" w:customStyle="1" w:styleId="Heading1Char">
    <w:name w:val="Heading 1 Char"/>
    <w:aliases w:val="H11 Char,H12 Char,H13 Char,H14 Char,H15 Char,H16 Char,H17 Char,H1 Char,DCC Heading1 Char,h1 Char,l1 Char,table h1 Char,PRTM Heading 1 Char,No numbers Char,1 Char,Section Heading Char"/>
    <w:link w:val="Heading1"/>
    <w:rsid w:val="00C93333"/>
    <w:rPr>
      <w:rFonts w:ascii="Arial" w:eastAsia="Times New Roman" w:hAnsi="Arial"/>
      <w:b/>
      <w:bCs/>
      <w:sz w:val="22"/>
      <w:szCs w:val="24"/>
      <w:lang w:val="en-US" w:eastAsia="en-US"/>
    </w:rPr>
  </w:style>
  <w:style w:type="character" w:customStyle="1" w:styleId="Heading2Char">
    <w:name w:val="Heading 2 Char"/>
    <w:aliases w:val="2 Char,h2 Char,PRTM Heading 2 Char"/>
    <w:link w:val="Heading2"/>
    <w:rsid w:val="00C93333"/>
    <w:rPr>
      <w:rFonts w:ascii="Arial" w:eastAsia="Times New Roman" w:hAnsi="Arial"/>
      <w:sz w:val="22"/>
      <w:lang w:val="en-US" w:eastAsia="en-US"/>
    </w:rPr>
  </w:style>
  <w:style w:type="character" w:customStyle="1" w:styleId="Heading3Char">
    <w:name w:val="Heading 3 Char"/>
    <w:link w:val="Heading3"/>
    <w:rsid w:val="00C93333"/>
    <w:rPr>
      <w:rFonts w:ascii="Arial" w:eastAsia="Times New Roman" w:hAnsi="Arial"/>
      <w:bCs/>
      <w:sz w:val="22"/>
      <w:lang w:val="en-US" w:eastAsia="en-US"/>
    </w:rPr>
  </w:style>
  <w:style w:type="paragraph" w:styleId="ListParagraph">
    <w:name w:val="List Paragraph"/>
    <w:aliases w:val="List Paragraph v1,Ref,Use Case List Paragraph,List Paragraph1,Bullet List Paragraph,List Paragraph11,List Paragraph111,List Paragraph Option,EG Bullet 1,Equipment,Figure_name,Bullet Normal,Bulleted List1,FooterText,numbered,lp1,List1,b1"/>
    <w:basedOn w:val="Normal"/>
    <w:link w:val="ListParagraphChar"/>
    <w:uiPriority w:val="34"/>
    <w:qFormat/>
    <w:rsid w:val="00C93333"/>
    <w:pPr>
      <w:ind w:left="720"/>
    </w:pPr>
  </w:style>
  <w:style w:type="paragraph" w:styleId="Revision">
    <w:name w:val="Revision"/>
    <w:hidden/>
    <w:uiPriority w:val="71"/>
    <w:rsid w:val="00F95698"/>
    <w:rPr>
      <w:sz w:val="22"/>
      <w:szCs w:val="22"/>
      <w:lang w:eastAsia="en-US"/>
    </w:rPr>
  </w:style>
  <w:style w:type="paragraph" w:styleId="NormalWeb">
    <w:name w:val="Normal (Web)"/>
    <w:basedOn w:val="Normal"/>
    <w:link w:val="NormalWebChar"/>
    <w:unhideWhenUsed/>
    <w:qFormat/>
    <w:rsid w:val="00B02295"/>
    <w:rPr>
      <w:rFonts w:ascii="Times New Roman" w:hAnsi="Times New Roman"/>
      <w:sz w:val="24"/>
      <w:szCs w:val="24"/>
    </w:rPr>
  </w:style>
  <w:style w:type="character" w:styleId="Hyperlink">
    <w:name w:val="Hyperlink"/>
    <w:rsid w:val="00501295"/>
    <w:rPr>
      <w:color w:val="0000FF"/>
      <w:u w:val="single"/>
    </w:rPr>
  </w:style>
  <w:style w:type="character" w:customStyle="1" w:styleId="ListParagraphChar">
    <w:name w:val="List Paragraph Char"/>
    <w:aliases w:val="List Paragraph v1 Char,Ref Char,Use Case List Paragraph Char,List Paragraph1 Char,Bullet List Paragraph Char,List Paragraph11 Char,List Paragraph111 Char,List Paragraph Option Char,EG Bullet 1 Char,Equipment Char,Figure_name Char"/>
    <w:link w:val="ListParagraph"/>
    <w:qFormat/>
    <w:locked/>
    <w:rsid w:val="00501295"/>
    <w:rPr>
      <w:sz w:val="22"/>
      <w:szCs w:val="22"/>
      <w:lang w:eastAsia="en-US"/>
    </w:rPr>
  </w:style>
  <w:style w:type="character" w:customStyle="1" w:styleId="NormalWebChar">
    <w:name w:val="Normal (Web) Char"/>
    <w:link w:val="NormalWeb"/>
    <w:qFormat/>
    <w:rsid w:val="00501295"/>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54010">
      <w:bodyDiv w:val="1"/>
      <w:marLeft w:val="0"/>
      <w:marRight w:val="0"/>
      <w:marTop w:val="0"/>
      <w:marBottom w:val="0"/>
      <w:divBdr>
        <w:top w:val="none" w:sz="0" w:space="0" w:color="auto"/>
        <w:left w:val="none" w:sz="0" w:space="0" w:color="auto"/>
        <w:bottom w:val="none" w:sz="0" w:space="0" w:color="auto"/>
        <w:right w:val="none" w:sz="0" w:space="0" w:color="auto"/>
      </w:divBdr>
    </w:div>
    <w:div w:id="820386536">
      <w:bodyDiv w:val="1"/>
      <w:marLeft w:val="0"/>
      <w:marRight w:val="0"/>
      <w:marTop w:val="0"/>
      <w:marBottom w:val="0"/>
      <w:divBdr>
        <w:top w:val="none" w:sz="0" w:space="0" w:color="auto"/>
        <w:left w:val="none" w:sz="0" w:space="0" w:color="auto"/>
        <w:bottom w:val="none" w:sz="0" w:space="0" w:color="auto"/>
        <w:right w:val="none" w:sz="0" w:space="0" w:color="auto"/>
      </w:divBdr>
    </w:div>
    <w:div w:id="16971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fsid-iisc.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687E-3B3B-AD46-B4AF-C8E4B2DD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5566</Words>
  <Characters>31729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37221</CharactersWithSpaces>
  <SharedDoc>false</SharedDoc>
  <HLinks>
    <vt:vector size="12" baseType="variant">
      <vt:variant>
        <vt:i4>327777</vt:i4>
      </vt:variant>
      <vt:variant>
        <vt:i4>3</vt:i4>
      </vt:variant>
      <vt:variant>
        <vt:i4>0</vt:i4>
      </vt:variant>
      <vt:variant>
        <vt:i4>5</vt:i4>
      </vt:variant>
      <vt:variant>
        <vt:lpwstr>mailto:office@fsid-iisc.in</vt:lpwstr>
      </vt:variant>
      <vt:variant>
        <vt:lpwstr/>
      </vt:variant>
      <vt:variant>
        <vt:i4>7274556</vt:i4>
      </vt:variant>
      <vt:variant>
        <vt:i4>0</vt:i4>
      </vt:variant>
      <vt:variant>
        <vt:i4>0</vt:i4>
      </vt:variant>
      <vt:variant>
        <vt:i4>5</vt:i4>
      </vt:variant>
      <vt:variant>
        <vt:lpwstr>http://civil.iisc.ernet.in/~anbazhagan/facilities.html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Brinda</dc:creator>
  <cp:keywords/>
  <cp:lastModifiedBy>Nagarjun M G</cp:lastModifiedBy>
  <cp:revision>12</cp:revision>
  <cp:lastPrinted>2026-02-11T09:48:00Z</cp:lastPrinted>
  <dcterms:created xsi:type="dcterms:W3CDTF">2025-06-20T13:18:00Z</dcterms:created>
  <dcterms:modified xsi:type="dcterms:W3CDTF">2026-02-11T09:48:00Z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a6a8574480c4ab14a9c9e83e9b93207d0b37563efaefed43a6bca81dafa72034</vt:lpwstr>
  </property>
</Properties>
</file>