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C54F8" w14:textId="77777777" w:rsidR="00652FC4" w:rsidRPr="001660BC" w:rsidRDefault="00652FC4" w:rsidP="008566AD">
      <w:pPr>
        <w:spacing w:after="240" w:line="276" w:lineRule="auto"/>
        <w:jc w:val="right"/>
        <w:rPr>
          <w:rFonts w:ascii="Palatino Linotype" w:eastAsia="Calibri" w:hAnsi="Palatino Linotype" w:cs="Times New Roman"/>
          <w:b/>
          <w:color w:val="000000" w:themeColor="text1"/>
          <w:sz w:val="24"/>
          <w:szCs w:val="24"/>
          <w:u w:val="single"/>
          <w:lang w:val="en-IN"/>
        </w:rPr>
      </w:pPr>
    </w:p>
    <w:p w14:paraId="7044AD2B"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15B44D39"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41034E43"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36DE2FEA"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04E0FA1B"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45E785F8"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5E0B62B8"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75D70EB2" w14:textId="77777777" w:rsidR="00652FC4" w:rsidRPr="001660BC"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565BCB68"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1A9741A8"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37BE7A96"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21719AF2"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1E51F036"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4879073B" w14:textId="77777777" w:rsidR="00A247E0" w:rsidRPr="001660BC" w:rsidRDefault="00A247E0"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66174470"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25A96D02" w14:textId="77777777" w:rsidR="00DF597C" w:rsidRPr="001660BC" w:rsidRDefault="00DF597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6FC7A3EA" w14:textId="2370CE42" w:rsidR="00DF597C" w:rsidRPr="001660BC" w:rsidRDefault="00F954EF" w:rsidP="00652FC4">
      <w:pPr>
        <w:spacing w:after="240" w:line="276" w:lineRule="auto"/>
        <w:jc w:val="center"/>
        <w:rPr>
          <w:rFonts w:ascii="Palatino Linotype" w:eastAsia="Calibri" w:hAnsi="Palatino Linotype" w:cs="Times New Roman"/>
          <w:b/>
          <w:color w:val="000000" w:themeColor="text1"/>
          <w:sz w:val="24"/>
          <w:szCs w:val="24"/>
          <w:u w:val="single"/>
          <w:lang w:val="en-IN"/>
        </w:rPr>
      </w:pPr>
      <w:r>
        <w:rPr>
          <w:rFonts w:ascii="Palatino Linotype" w:eastAsia="Calibri" w:hAnsi="Palatino Linotype" w:cs="Times New Roman"/>
          <w:b/>
          <w:color w:val="000000" w:themeColor="text1"/>
          <w:sz w:val="24"/>
          <w:szCs w:val="24"/>
          <w:u w:val="single"/>
          <w:lang w:val="en-IN"/>
        </w:rPr>
        <w:t>[TEMPLATE]</w:t>
      </w:r>
    </w:p>
    <w:p w14:paraId="58E83F11" w14:textId="77777777" w:rsidR="0064743C" w:rsidRPr="001660BC" w:rsidRDefault="0064743C" w:rsidP="00652FC4">
      <w:pPr>
        <w:spacing w:after="240" w:line="276" w:lineRule="auto"/>
        <w:jc w:val="center"/>
        <w:rPr>
          <w:rFonts w:ascii="Palatino Linotype" w:eastAsia="Calibri" w:hAnsi="Palatino Linotype" w:cs="Times New Roman"/>
          <w:b/>
          <w:color w:val="000000" w:themeColor="text1"/>
          <w:sz w:val="24"/>
          <w:szCs w:val="24"/>
          <w:u w:val="single"/>
          <w:lang w:val="en-IN"/>
        </w:rPr>
      </w:pPr>
    </w:p>
    <w:p w14:paraId="60C86124" w14:textId="43D3719E" w:rsidR="00652FC4" w:rsidRDefault="00652FC4" w:rsidP="00652FC4">
      <w:pPr>
        <w:spacing w:after="240" w:line="276" w:lineRule="auto"/>
        <w:jc w:val="center"/>
        <w:rPr>
          <w:rFonts w:ascii="Palatino Linotype" w:eastAsia="Calibri" w:hAnsi="Palatino Linotype" w:cs="Times New Roman"/>
          <w:b/>
          <w:color w:val="000000" w:themeColor="text1"/>
          <w:sz w:val="24"/>
          <w:szCs w:val="24"/>
          <w:u w:val="single"/>
          <w:lang w:val="en-IN"/>
        </w:rPr>
      </w:pPr>
      <w:r w:rsidRPr="001660BC">
        <w:rPr>
          <w:rFonts w:ascii="Palatino Linotype" w:eastAsia="Calibri" w:hAnsi="Palatino Linotype" w:cs="Times New Roman"/>
          <w:b/>
          <w:color w:val="000000" w:themeColor="text1"/>
          <w:sz w:val="24"/>
          <w:szCs w:val="24"/>
          <w:u w:val="single"/>
          <w:lang w:val="en-IN"/>
        </w:rPr>
        <w:t xml:space="preserve">MEMORANDUM of UNDERSTANDING </w:t>
      </w:r>
    </w:p>
    <w:p w14:paraId="422BABEF" w14:textId="71162AFF" w:rsidR="00FE4E00" w:rsidRPr="001660BC" w:rsidRDefault="00FE4E00" w:rsidP="00652FC4">
      <w:pPr>
        <w:spacing w:after="240" w:line="276" w:lineRule="auto"/>
        <w:jc w:val="center"/>
        <w:rPr>
          <w:rFonts w:ascii="Palatino Linotype" w:eastAsia="Calibri" w:hAnsi="Palatino Linotype" w:cs="Times New Roman"/>
          <w:b/>
          <w:color w:val="000000" w:themeColor="text1"/>
          <w:sz w:val="24"/>
          <w:szCs w:val="24"/>
          <w:u w:val="single"/>
          <w:lang w:val="en-IN"/>
        </w:rPr>
      </w:pPr>
      <w:r w:rsidRPr="00FE4E00">
        <w:rPr>
          <w:highlight w:val="yellow"/>
        </w:rPr>
        <w:t>(</w:t>
      </w:r>
      <w:r w:rsidRPr="00FE4E00">
        <w:rPr>
          <w:highlight w:val="yellow"/>
        </w:rPr>
        <w:t>To be executed in Non-Judicial Stamp Paper of Rs.200/-</w:t>
      </w:r>
      <w:r w:rsidRPr="00FE4E00">
        <w:rPr>
          <w:highlight w:val="yellow"/>
        </w:rPr>
        <w:t>)</w:t>
      </w:r>
    </w:p>
    <w:p w14:paraId="0243867C" w14:textId="77777777" w:rsidR="00DF597C" w:rsidRPr="001660BC" w:rsidRDefault="00652FC4" w:rsidP="008566AD">
      <w:pPr>
        <w:spacing w:after="240" w:line="276" w:lineRule="auto"/>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lastRenderedPageBreak/>
        <w:t>This Memorandum of Understanding (“</w:t>
      </w:r>
      <w:r w:rsidRPr="001660BC">
        <w:rPr>
          <w:rFonts w:ascii="Palatino Linotype" w:eastAsia="Calibri" w:hAnsi="Palatino Linotype" w:cs="Times New Roman"/>
          <w:b/>
          <w:color w:val="000000" w:themeColor="text1"/>
          <w:sz w:val="24"/>
          <w:szCs w:val="24"/>
          <w:lang w:val="en-IN"/>
        </w:rPr>
        <w:t>MoU</w:t>
      </w:r>
      <w:r w:rsidRPr="001660BC">
        <w:rPr>
          <w:rFonts w:ascii="Palatino Linotype" w:eastAsia="Calibri" w:hAnsi="Palatino Linotype" w:cs="Times New Roman"/>
          <w:color w:val="000000" w:themeColor="text1"/>
          <w:sz w:val="24"/>
          <w:szCs w:val="24"/>
          <w:lang w:val="en-IN"/>
        </w:rPr>
        <w:t xml:space="preserve">”) is made on this the </w:t>
      </w:r>
      <w:r w:rsidR="001660BC">
        <w:rPr>
          <w:rFonts w:ascii="Palatino Linotype" w:eastAsia="Calibri" w:hAnsi="Palatino Linotype" w:cs="Times New Roman"/>
          <w:color w:val="000000" w:themeColor="text1"/>
          <w:sz w:val="24"/>
          <w:szCs w:val="24"/>
          <w:lang w:val="en-IN"/>
        </w:rPr>
        <w:t>__</w:t>
      </w:r>
      <w:r w:rsidR="00502E23" w:rsidRPr="001660BC">
        <w:rPr>
          <w:rFonts w:ascii="Palatino Linotype" w:eastAsia="Calibri" w:hAnsi="Palatino Linotype" w:cs="Times New Roman"/>
          <w:color w:val="000000" w:themeColor="text1"/>
          <w:sz w:val="24"/>
          <w:szCs w:val="24"/>
          <w:lang w:val="en-IN"/>
        </w:rPr>
        <w:t xml:space="preserve"> day of </w:t>
      </w:r>
      <w:r w:rsidR="001660BC">
        <w:rPr>
          <w:rFonts w:ascii="Palatino Linotype" w:eastAsia="Calibri" w:hAnsi="Palatino Linotype" w:cs="Times New Roman"/>
          <w:color w:val="000000" w:themeColor="text1"/>
          <w:sz w:val="24"/>
          <w:szCs w:val="24"/>
          <w:lang w:val="en-IN"/>
        </w:rPr>
        <w:t>_____</w:t>
      </w:r>
      <w:r w:rsidR="00502E23" w:rsidRPr="001660BC">
        <w:rPr>
          <w:rFonts w:ascii="Palatino Linotype" w:eastAsia="Calibri" w:hAnsi="Palatino Linotype" w:cs="Times New Roman"/>
          <w:color w:val="000000" w:themeColor="text1"/>
          <w:sz w:val="24"/>
          <w:szCs w:val="24"/>
          <w:lang w:val="en-IN"/>
        </w:rPr>
        <w:t>,</w:t>
      </w:r>
      <w:r w:rsidRPr="001660BC">
        <w:rPr>
          <w:rFonts w:ascii="Palatino Linotype" w:eastAsia="Calibri" w:hAnsi="Palatino Linotype" w:cs="Times New Roman"/>
          <w:color w:val="000000" w:themeColor="text1"/>
          <w:sz w:val="24"/>
          <w:szCs w:val="24"/>
          <w:lang w:val="en-IN"/>
        </w:rPr>
        <w:t xml:space="preserve"> Two Thousand and </w:t>
      </w:r>
      <w:r w:rsidR="001660BC">
        <w:rPr>
          <w:rFonts w:ascii="Palatino Linotype" w:eastAsia="Calibri" w:hAnsi="Palatino Linotype" w:cs="Times New Roman"/>
          <w:color w:val="000000" w:themeColor="text1"/>
          <w:sz w:val="24"/>
          <w:szCs w:val="24"/>
          <w:lang w:val="en-IN"/>
        </w:rPr>
        <w:t>_____</w:t>
      </w:r>
      <w:r w:rsidR="004F2E53" w:rsidRPr="001660BC">
        <w:rPr>
          <w:rFonts w:ascii="Palatino Linotype" w:eastAsia="Calibri" w:hAnsi="Palatino Linotype" w:cs="Times New Roman"/>
          <w:color w:val="000000" w:themeColor="text1"/>
          <w:sz w:val="24"/>
          <w:szCs w:val="24"/>
          <w:lang w:val="en-IN"/>
        </w:rPr>
        <w:t xml:space="preserve"> </w:t>
      </w:r>
      <w:r w:rsidRPr="001660BC">
        <w:rPr>
          <w:rFonts w:ascii="Palatino Linotype" w:eastAsia="Calibri" w:hAnsi="Palatino Linotype" w:cs="Times New Roman"/>
          <w:color w:val="000000" w:themeColor="text1"/>
          <w:sz w:val="24"/>
          <w:szCs w:val="24"/>
          <w:lang w:val="en-IN"/>
        </w:rPr>
        <w:t>(</w:t>
      </w:r>
      <w:r w:rsidR="001660BC">
        <w:rPr>
          <w:rFonts w:ascii="Palatino Linotype" w:eastAsia="Calibri" w:hAnsi="Palatino Linotype" w:cs="Times New Roman"/>
          <w:color w:val="000000" w:themeColor="text1"/>
          <w:sz w:val="24"/>
          <w:szCs w:val="24"/>
          <w:lang w:val="en-IN"/>
        </w:rPr>
        <w:t>_</w:t>
      </w:r>
      <w:r w:rsidRPr="001660BC">
        <w:rPr>
          <w:rFonts w:ascii="Palatino Linotype" w:eastAsia="Calibri" w:hAnsi="Palatino Linotype" w:cs="Times New Roman"/>
          <w:color w:val="000000" w:themeColor="text1"/>
          <w:sz w:val="24"/>
          <w:szCs w:val="24"/>
          <w:lang w:val="en-IN"/>
        </w:rPr>
        <w:t>/</w:t>
      </w:r>
      <w:r w:rsidR="001660BC">
        <w:rPr>
          <w:rFonts w:ascii="Palatino Linotype" w:eastAsia="Calibri" w:hAnsi="Palatino Linotype" w:cs="Times New Roman"/>
          <w:color w:val="000000" w:themeColor="text1"/>
          <w:sz w:val="24"/>
          <w:szCs w:val="24"/>
          <w:lang w:val="en-IN"/>
        </w:rPr>
        <w:t>_</w:t>
      </w:r>
      <w:r w:rsidRPr="001660BC">
        <w:rPr>
          <w:rFonts w:ascii="Palatino Linotype" w:eastAsia="Calibri" w:hAnsi="Palatino Linotype" w:cs="Times New Roman"/>
          <w:color w:val="000000" w:themeColor="text1"/>
          <w:sz w:val="24"/>
          <w:szCs w:val="24"/>
          <w:lang w:val="en-IN"/>
        </w:rPr>
        <w:t>/</w:t>
      </w:r>
      <w:r w:rsidR="001660BC">
        <w:rPr>
          <w:rFonts w:ascii="Palatino Linotype" w:eastAsia="Calibri" w:hAnsi="Palatino Linotype" w:cs="Times New Roman"/>
          <w:color w:val="000000" w:themeColor="text1"/>
          <w:sz w:val="24"/>
          <w:szCs w:val="24"/>
          <w:lang w:val="en-IN"/>
        </w:rPr>
        <w:t>____</w:t>
      </w:r>
      <w:r w:rsidRPr="001660BC">
        <w:rPr>
          <w:rFonts w:ascii="Palatino Linotype" w:eastAsia="Calibri" w:hAnsi="Palatino Linotype" w:cs="Times New Roman"/>
          <w:color w:val="000000" w:themeColor="text1"/>
          <w:sz w:val="24"/>
          <w:szCs w:val="24"/>
          <w:lang w:val="en-IN"/>
        </w:rPr>
        <w:t>)</w:t>
      </w:r>
      <w:r w:rsidR="004F2E53" w:rsidRPr="001660BC">
        <w:rPr>
          <w:rFonts w:ascii="Palatino Linotype" w:eastAsia="Calibri" w:hAnsi="Palatino Linotype" w:cs="Times New Roman"/>
          <w:color w:val="000000" w:themeColor="text1"/>
          <w:sz w:val="24"/>
          <w:szCs w:val="24"/>
          <w:lang w:val="en-IN"/>
        </w:rPr>
        <w:t xml:space="preserve"> </w:t>
      </w:r>
      <w:r w:rsidRPr="001660BC">
        <w:rPr>
          <w:rFonts w:ascii="Palatino Linotype" w:eastAsia="Calibri" w:hAnsi="Palatino Linotype" w:cs="Times New Roman"/>
          <w:color w:val="000000" w:themeColor="text1"/>
          <w:sz w:val="24"/>
          <w:szCs w:val="24"/>
          <w:lang w:val="en-IN"/>
        </w:rPr>
        <w:t xml:space="preserve">at Bangalore, to be effective from </w:t>
      </w:r>
      <w:r w:rsidR="001660BC">
        <w:rPr>
          <w:rFonts w:ascii="Palatino Linotype" w:eastAsia="Calibri" w:hAnsi="Palatino Linotype" w:cs="Times New Roman"/>
          <w:color w:val="000000" w:themeColor="text1"/>
          <w:sz w:val="24"/>
          <w:szCs w:val="24"/>
          <w:lang w:val="en-IN"/>
        </w:rPr>
        <w:t xml:space="preserve">_______ </w:t>
      </w:r>
      <w:r w:rsidRPr="001660BC">
        <w:rPr>
          <w:rFonts w:ascii="Palatino Linotype" w:eastAsia="Calibri" w:hAnsi="Palatino Linotype" w:cs="Times New Roman"/>
          <w:color w:val="000000" w:themeColor="text1"/>
          <w:sz w:val="24"/>
          <w:szCs w:val="24"/>
          <w:lang w:val="en-IN"/>
        </w:rPr>
        <w:t>(hereinafter also referred to as the “</w:t>
      </w:r>
      <w:r w:rsidR="00315BED" w:rsidRPr="001660BC">
        <w:rPr>
          <w:rFonts w:ascii="Palatino Linotype" w:eastAsia="Calibri" w:hAnsi="Palatino Linotype" w:cs="Times New Roman"/>
          <w:b/>
          <w:color w:val="000000" w:themeColor="text1"/>
          <w:sz w:val="24"/>
          <w:szCs w:val="24"/>
          <w:lang w:val="en-IN"/>
        </w:rPr>
        <w:t>Effective D</w:t>
      </w:r>
      <w:r w:rsidR="00502E23" w:rsidRPr="001660BC">
        <w:rPr>
          <w:rFonts w:ascii="Palatino Linotype" w:eastAsia="Calibri" w:hAnsi="Palatino Linotype" w:cs="Times New Roman"/>
          <w:b/>
          <w:color w:val="000000" w:themeColor="text1"/>
          <w:sz w:val="24"/>
          <w:szCs w:val="24"/>
          <w:lang w:val="en-IN"/>
        </w:rPr>
        <w:t>a</w:t>
      </w:r>
      <w:r w:rsidRPr="001660BC">
        <w:rPr>
          <w:rFonts w:ascii="Palatino Linotype" w:eastAsia="Calibri" w:hAnsi="Palatino Linotype" w:cs="Times New Roman"/>
          <w:b/>
          <w:color w:val="000000" w:themeColor="text1"/>
          <w:sz w:val="24"/>
          <w:szCs w:val="24"/>
          <w:lang w:val="en-IN"/>
        </w:rPr>
        <w:t>te</w:t>
      </w:r>
      <w:r w:rsidRPr="001660BC">
        <w:rPr>
          <w:rFonts w:ascii="Palatino Linotype" w:eastAsia="Calibri" w:hAnsi="Palatino Linotype" w:cs="Times New Roman"/>
          <w:color w:val="000000" w:themeColor="text1"/>
          <w:sz w:val="24"/>
          <w:szCs w:val="24"/>
          <w:lang w:val="en-IN"/>
        </w:rPr>
        <w:t xml:space="preserve">”) by and between: </w:t>
      </w:r>
    </w:p>
    <w:p w14:paraId="738B05CE" w14:textId="77777777" w:rsidR="004D2114" w:rsidRPr="001660BC" w:rsidRDefault="004D2114" w:rsidP="008566AD">
      <w:pPr>
        <w:spacing w:after="240" w:line="276" w:lineRule="auto"/>
        <w:jc w:val="both"/>
        <w:rPr>
          <w:rFonts w:ascii="Palatino Linotype" w:eastAsia="Calibri" w:hAnsi="Palatino Linotype" w:cs="Times New Roman"/>
          <w:color w:val="000000" w:themeColor="text1"/>
          <w:sz w:val="24"/>
          <w:szCs w:val="24"/>
          <w:lang w:val="en-IN"/>
        </w:rPr>
      </w:pPr>
    </w:p>
    <w:p w14:paraId="477CD3F7" w14:textId="77777777" w:rsidR="00F61FCA" w:rsidRDefault="001660BC" w:rsidP="001660BC">
      <w:pPr>
        <w:spacing w:after="240" w:line="276" w:lineRule="auto"/>
        <w:jc w:val="both"/>
        <w:rPr>
          <w:rFonts w:ascii="Palatino Linotype" w:eastAsia="Calibri" w:hAnsi="Palatino Linotype" w:cs="Times New Roman"/>
          <w:color w:val="000000" w:themeColor="text1"/>
          <w:sz w:val="24"/>
          <w:szCs w:val="24"/>
          <w:lang w:val="en-IN"/>
        </w:rPr>
      </w:pPr>
      <w:r>
        <w:rPr>
          <w:rFonts w:ascii="Palatino Linotype" w:eastAsia="Calibri" w:hAnsi="Palatino Linotype" w:cs="Times New Roman"/>
          <w:color w:val="000000" w:themeColor="text1"/>
          <w:sz w:val="24"/>
          <w:szCs w:val="24"/>
          <w:lang w:val="en-IN"/>
        </w:rPr>
        <w:t>[NAME]</w:t>
      </w:r>
      <w:r w:rsidR="00315BED" w:rsidRPr="001660BC">
        <w:rPr>
          <w:rFonts w:ascii="Palatino Linotype" w:eastAsia="Calibri" w:hAnsi="Palatino Linotype" w:cs="Times New Roman"/>
          <w:color w:val="000000" w:themeColor="text1"/>
          <w:sz w:val="24"/>
          <w:szCs w:val="24"/>
          <w:lang w:val="en-IN"/>
        </w:rPr>
        <w:t xml:space="preserve">, S/o </w:t>
      </w:r>
      <w:r>
        <w:rPr>
          <w:rFonts w:ascii="Palatino Linotype" w:eastAsia="Calibri" w:hAnsi="Palatino Linotype" w:cs="Times New Roman"/>
          <w:color w:val="000000" w:themeColor="text1"/>
          <w:sz w:val="24"/>
          <w:szCs w:val="24"/>
          <w:lang w:val="en-IN"/>
        </w:rPr>
        <w:t>________</w:t>
      </w:r>
      <w:r w:rsidR="00315BED" w:rsidRPr="001660BC">
        <w:rPr>
          <w:rFonts w:ascii="Palatino Linotype" w:eastAsia="Calibri" w:hAnsi="Palatino Linotype" w:cs="Times New Roman"/>
          <w:color w:val="000000" w:themeColor="text1"/>
          <w:sz w:val="24"/>
          <w:szCs w:val="24"/>
          <w:lang w:val="en-IN"/>
        </w:rPr>
        <w:t xml:space="preserve">, and residing at </w:t>
      </w:r>
      <w:r>
        <w:rPr>
          <w:rFonts w:ascii="Palatino Linotype" w:eastAsia="Calibri" w:hAnsi="Palatino Linotype" w:cs="Times New Roman"/>
          <w:color w:val="000000" w:themeColor="text1"/>
          <w:sz w:val="24"/>
          <w:szCs w:val="24"/>
          <w:lang w:val="en-IN"/>
        </w:rPr>
        <w:t xml:space="preserve">_________ </w:t>
      </w:r>
    </w:p>
    <w:p w14:paraId="6D7EFF50" w14:textId="5335C23D" w:rsidR="00FE4E00" w:rsidRDefault="00FE4E00" w:rsidP="001660BC">
      <w:pPr>
        <w:spacing w:after="240" w:line="276" w:lineRule="auto"/>
        <w:jc w:val="both"/>
        <w:rPr>
          <w:rFonts w:ascii="Palatino Linotype" w:eastAsia="Calibri" w:hAnsi="Palatino Linotype" w:cs="Times New Roman"/>
          <w:b/>
          <w:color w:val="000000" w:themeColor="text1"/>
          <w:sz w:val="24"/>
          <w:szCs w:val="24"/>
          <w:lang w:val="en-IN"/>
        </w:rPr>
      </w:pPr>
      <w:r w:rsidRPr="00FE4E00">
        <w:rPr>
          <w:highlight w:val="yellow"/>
        </w:rPr>
        <w:t>(</w:t>
      </w:r>
      <w:r w:rsidRPr="00FE4E00">
        <w:rPr>
          <w:highlight w:val="yellow"/>
        </w:rPr>
        <w:t>If the contribution is being made by an individual</w:t>
      </w:r>
      <w:r>
        <w:t>)</w:t>
      </w:r>
    </w:p>
    <w:p w14:paraId="376AA9F9" w14:textId="3C5FEFBC" w:rsidR="00652FC4" w:rsidRPr="001660BC" w:rsidRDefault="001660BC" w:rsidP="001660BC">
      <w:pPr>
        <w:spacing w:after="240" w:line="276" w:lineRule="auto"/>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OR</w:t>
      </w:r>
    </w:p>
    <w:p w14:paraId="120782DC" w14:textId="77777777" w:rsidR="001660BC" w:rsidRPr="001660BC" w:rsidRDefault="001660BC" w:rsidP="001660BC">
      <w:pPr>
        <w:tabs>
          <w:tab w:val="left" w:pos="360"/>
          <w:tab w:val="left" w:pos="720"/>
        </w:tabs>
        <w:jc w:val="both"/>
        <w:rPr>
          <w:rFonts w:ascii="Palatino Linotype" w:hAnsi="Palatino Linotype" w:cs="Arial"/>
        </w:rPr>
      </w:pPr>
      <w:r w:rsidRPr="001660BC">
        <w:rPr>
          <w:rFonts w:ascii="Palatino Linotype" w:hAnsi="Palatino Linotype" w:cstheme="minorHAnsi"/>
          <w:b/>
        </w:rPr>
        <w:t>[NAME OF COMPANY],</w:t>
      </w:r>
      <w:r w:rsidRPr="001660BC">
        <w:rPr>
          <w:rFonts w:ascii="Palatino Linotype" w:hAnsi="Palatino Linotype" w:cstheme="minorHAnsi"/>
        </w:rPr>
        <w:t xml:space="preserve"> </w:t>
      </w:r>
      <w:r w:rsidRPr="001660BC">
        <w:rPr>
          <w:rFonts w:ascii="Palatino Linotype" w:hAnsi="Palatino Linotype" w:cs="Arial"/>
        </w:rPr>
        <w:t>a Company registered under the Companies Act, 1956 having its registered office at [</w:t>
      </w:r>
      <w:r w:rsidRPr="009750D7">
        <w:rPr>
          <w:rFonts w:ascii="Palatino Linotype" w:hAnsi="Palatino Linotype" w:cs="Arial"/>
          <w:highlight w:val="yellow"/>
        </w:rPr>
        <w:t>REGISTERED ADDRESS</w:t>
      </w:r>
      <w:r w:rsidRPr="001660BC">
        <w:rPr>
          <w:rFonts w:ascii="Palatino Linotype" w:hAnsi="Palatino Linotype" w:cs="Arial"/>
        </w:rPr>
        <w:t>] (hereinafter referred to as “</w:t>
      </w:r>
      <w:r w:rsidRPr="001660BC">
        <w:rPr>
          <w:rFonts w:ascii="Palatino Linotype" w:hAnsi="Palatino Linotype" w:cs="Arial"/>
          <w:b/>
        </w:rPr>
        <w:t>Company</w:t>
      </w:r>
      <w:proofErr w:type="gramStart"/>
      <w:r w:rsidRPr="001660BC">
        <w:rPr>
          <w:rFonts w:ascii="Palatino Linotype" w:hAnsi="Palatino Linotype" w:cs="Arial"/>
        </w:rPr>
        <w:t>”)an</w:t>
      </w:r>
      <w:proofErr w:type="gramEnd"/>
      <w:r w:rsidRPr="001660BC">
        <w:rPr>
          <w:rFonts w:ascii="Palatino Linotype" w:hAnsi="Palatino Linotype" w:cs="Arial"/>
        </w:rPr>
        <w:t xml:space="preserve"> expression unless repugnant to the context or meaning thereof shall mean and include its successors in interest and permitted assigns) of the ONE PART</w:t>
      </w:r>
    </w:p>
    <w:p w14:paraId="4533FDC0" w14:textId="77777777" w:rsidR="00652FC4" w:rsidRDefault="00652FC4" w:rsidP="001660BC">
      <w:pPr>
        <w:spacing w:after="240" w:line="276" w:lineRule="auto"/>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 xml:space="preserve">(hereinafter </w:t>
      </w:r>
      <w:r w:rsidR="0091086A" w:rsidRPr="001660BC">
        <w:rPr>
          <w:rFonts w:ascii="Palatino Linotype" w:eastAsia="Calibri" w:hAnsi="Palatino Linotype" w:cs="Times New Roman"/>
          <w:color w:val="000000" w:themeColor="text1"/>
          <w:sz w:val="24"/>
          <w:szCs w:val="24"/>
          <w:lang w:val="en-IN"/>
        </w:rPr>
        <w:t xml:space="preserve">collectively </w:t>
      </w:r>
      <w:r w:rsidRPr="001660BC">
        <w:rPr>
          <w:rFonts w:ascii="Palatino Linotype" w:eastAsia="Calibri" w:hAnsi="Palatino Linotype" w:cs="Times New Roman"/>
          <w:color w:val="000000" w:themeColor="text1"/>
          <w:sz w:val="24"/>
          <w:szCs w:val="24"/>
          <w:lang w:val="en-IN"/>
        </w:rPr>
        <w:t>referred to as the “</w:t>
      </w:r>
      <w:r w:rsidRPr="001660BC">
        <w:rPr>
          <w:rFonts w:ascii="Palatino Linotype" w:eastAsia="Calibri" w:hAnsi="Palatino Linotype" w:cs="Times New Roman"/>
          <w:b/>
          <w:color w:val="000000" w:themeColor="text1"/>
          <w:sz w:val="24"/>
          <w:szCs w:val="24"/>
          <w:lang w:val="en-IN"/>
        </w:rPr>
        <w:t>First Party</w:t>
      </w:r>
      <w:r w:rsidRPr="001660BC">
        <w:rPr>
          <w:rFonts w:ascii="Palatino Linotype" w:eastAsia="Calibri" w:hAnsi="Palatino Linotype" w:cs="Times New Roman"/>
          <w:color w:val="000000" w:themeColor="text1"/>
          <w:sz w:val="24"/>
          <w:szCs w:val="24"/>
          <w:lang w:val="en-IN"/>
        </w:rPr>
        <w:t>”</w:t>
      </w:r>
      <w:r w:rsidR="00BD79A0" w:rsidRPr="001660BC">
        <w:rPr>
          <w:rFonts w:ascii="Palatino Linotype" w:eastAsia="Calibri" w:hAnsi="Palatino Linotype" w:cs="Times New Roman"/>
          <w:color w:val="000000" w:themeColor="text1"/>
          <w:sz w:val="24"/>
          <w:szCs w:val="24"/>
          <w:lang w:val="en-IN"/>
        </w:rPr>
        <w:t xml:space="preserve"> </w:t>
      </w:r>
      <w:r w:rsidRPr="001660BC">
        <w:rPr>
          <w:rFonts w:ascii="Palatino Linotype" w:eastAsia="Calibri" w:hAnsi="Palatino Linotype" w:cs="Times New Roman"/>
          <w:color w:val="000000" w:themeColor="text1"/>
          <w:sz w:val="24"/>
          <w:szCs w:val="24"/>
          <w:lang w:val="en-IN"/>
        </w:rPr>
        <w:t>which expression shall, unless excluded by or repugnant to the context, be deemed to include his legal representatives, administrators, heirs and executors</w:t>
      </w:r>
      <w:r w:rsidR="00DF597C" w:rsidRPr="001660BC">
        <w:rPr>
          <w:rFonts w:ascii="Palatino Linotype" w:eastAsia="Calibri" w:hAnsi="Palatino Linotype" w:cs="Times New Roman"/>
          <w:color w:val="000000" w:themeColor="text1"/>
          <w:sz w:val="24"/>
          <w:szCs w:val="24"/>
          <w:lang w:val="en-IN"/>
        </w:rPr>
        <w:t xml:space="preserve">) </w:t>
      </w:r>
      <w:r w:rsidRPr="001660BC">
        <w:rPr>
          <w:rFonts w:ascii="Palatino Linotype" w:eastAsia="Calibri" w:hAnsi="Palatino Linotype" w:cs="Times New Roman"/>
          <w:color w:val="000000" w:themeColor="text1"/>
          <w:sz w:val="24"/>
          <w:szCs w:val="24"/>
          <w:lang w:val="en-IN"/>
        </w:rPr>
        <w:t>of the First Part</w:t>
      </w:r>
      <w:r w:rsidR="004F2E53" w:rsidRPr="001660BC">
        <w:rPr>
          <w:rFonts w:ascii="Palatino Linotype" w:eastAsia="Calibri" w:hAnsi="Palatino Linotype" w:cs="Times New Roman"/>
          <w:color w:val="000000" w:themeColor="text1"/>
          <w:sz w:val="24"/>
          <w:szCs w:val="24"/>
          <w:lang w:val="en-IN"/>
        </w:rPr>
        <w:t>;</w:t>
      </w:r>
    </w:p>
    <w:p w14:paraId="7FC80D06" w14:textId="023B6853" w:rsidR="00FE4E00" w:rsidRPr="001660BC" w:rsidRDefault="00FE4E00" w:rsidP="001660BC">
      <w:pPr>
        <w:spacing w:after="240" w:line="276" w:lineRule="auto"/>
        <w:jc w:val="both"/>
        <w:rPr>
          <w:rFonts w:ascii="Palatino Linotype" w:eastAsia="Calibri" w:hAnsi="Palatino Linotype" w:cs="Times New Roman"/>
          <w:color w:val="000000" w:themeColor="text1"/>
          <w:sz w:val="24"/>
          <w:szCs w:val="24"/>
          <w:lang w:val="en-IN"/>
        </w:rPr>
      </w:pPr>
      <w:r w:rsidRPr="00FE4E00">
        <w:rPr>
          <w:highlight w:val="yellow"/>
        </w:rPr>
        <w:t>(</w:t>
      </w:r>
      <w:r w:rsidRPr="00FE4E00">
        <w:rPr>
          <w:highlight w:val="yellow"/>
        </w:rPr>
        <w:t>If the contribution is being made by a Company</w:t>
      </w:r>
      <w:r w:rsidRPr="00FE4E00">
        <w:rPr>
          <w:highlight w:val="yellow"/>
        </w:rPr>
        <w:t>)</w:t>
      </w:r>
    </w:p>
    <w:p w14:paraId="769A81B1" w14:textId="77777777" w:rsidR="00652FC4" w:rsidRPr="001660BC" w:rsidRDefault="00652FC4" w:rsidP="00652FC4">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AND:</w:t>
      </w:r>
    </w:p>
    <w:p w14:paraId="206E666D" w14:textId="77777777" w:rsidR="00652FC4" w:rsidRPr="001660BC" w:rsidRDefault="00652FC4" w:rsidP="00652FC4">
      <w:pPr>
        <w:overflowPunct w:val="0"/>
        <w:autoSpaceDE w:val="0"/>
        <w:autoSpaceDN w:val="0"/>
        <w:adjustRightInd w:val="0"/>
        <w:spacing w:after="120" w:line="276" w:lineRule="auto"/>
        <w:ind w:right="-108"/>
        <w:jc w:val="both"/>
        <w:textAlignment w:val="baseline"/>
        <w:rPr>
          <w:rFonts w:ascii="Palatino Linotype" w:eastAsia="Times New Roman" w:hAnsi="Palatino Linotype" w:cs="Times New Roman"/>
          <w:b/>
          <w:color w:val="000000" w:themeColor="text1"/>
          <w:sz w:val="24"/>
          <w:szCs w:val="24"/>
          <w:lang w:val="en-US"/>
        </w:rPr>
      </w:pPr>
      <w:r w:rsidRPr="001660BC">
        <w:rPr>
          <w:rFonts w:ascii="Palatino Linotype" w:eastAsia="Times New Roman" w:hAnsi="Palatino Linotype" w:cs="Calibri"/>
          <w:b/>
          <w:color w:val="000000" w:themeColor="text1"/>
          <w:sz w:val="24"/>
          <w:szCs w:val="24"/>
          <w:lang w:val="en-US"/>
        </w:rPr>
        <w:t xml:space="preserve">INDIAN INSTITUTE OF SCIENCE, </w:t>
      </w:r>
      <w:r w:rsidRPr="001660BC">
        <w:rPr>
          <w:rFonts w:ascii="Palatino Linotype" w:eastAsia="Times New Roman" w:hAnsi="Palatino Linotype" w:cs="Calibri"/>
          <w:color w:val="000000" w:themeColor="text1"/>
          <w:sz w:val="24"/>
          <w:szCs w:val="24"/>
          <w:lang w:val="en-US"/>
        </w:rPr>
        <w:t>a Trust registered under the Charitable Endowments Act of 1890 and a centrally funded Technical Institution, a Deemed University and an autonomous body funded by Ministry of Human Resource Development, Government of India and having its Registered Office at Indian Institute of Science, Bangalore 560012</w:t>
      </w:r>
      <w:r w:rsidR="004F2E53" w:rsidRPr="001660BC">
        <w:rPr>
          <w:rFonts w:ascii="Palatino Linotype" w:eastAsia="Times New Roman" w:hAnsi="Palatino Linotype" w:cs="Times New Roman"/>
          <w:color w:val="000000" w:themeColor="text1"/>
          <w:sz w:val="24"/>
          <w:szCs w:val="24"/>
          <w:lang w:val="en-US"/>
        </w:rPr>
        <w:t xml:space="preserve"> </w:t>
      </w:r>
      <w:r w:rsidRPr="001660BC">
        <w:rPr>
          <w:rFonts w:ascii="Palatino Linotype" w:eastAsia="Times New Roman" w:hAnsi="Palatino Linotype" w:cs="Times New Roman"/>
          <w:color w:val="000000" w:themeColor="text1"/>
          <w:sz w:val="24"/>
          <w:szCs w:val="24"/>
          <w:lang w:val="en-US"/>
        </w:rPr>
        <w:t>(hereinafter referred to as the “</w:t>
      </w:r>
      <w:r w:rsidRPr="001660BC">
        <w:rPr>
          <w:rFonts w:ascii="Palatino Linotype" w:eastAsia="Times New Roman" w:hAnsi="Palatino Linotype" w:cs="Times New Roman"/>
          <w:b/>
          <w:color w:val="000000" w:themeColor="text1"/>
          <w:sz w:val="24"/>
          <w:szCs w:val="24"/>
          <w:lang w:val="en-US"/>
        </w:rPr>
        <w:t>Second Party</w:t>
      </w:r>
      <w:r w:rsidRPr="001660BC">
        <w:rPr>
          <w:rFonts w:ascii="Palatino Linotype" w:eastAsia="Times New Roman" w:hAnsi="Palatino Linotype" w:cs="Times New Roman"/>
          <w:color w:val="000000" w:themeColor="text1"/>
          <w:sz w:val="24"/>
          <w:szCs w:val="24"/>
          <w:lang w:val="en-US"/>
        </w:rPr>
        <w:t>”</w:t>
      </w:r>
      <w:r w:rsidR="00850666" w:rsidRPr="001660BC">
        <w:rPr>
          <w:rFonts w:ascii="Palatino Linotype" w:eastAsia="Times New Roman" w:hAnsi="Palatino Linotype" w:cs="Times New Roman"/>
          <w:color w:val="000000" w:themeColor="text1"/>
          <w:sz w:val="24"/>
          <w:szCs w:val="24"/>
          <w:lang w:val="en-US"/>
        </w:rPr>
        <w:t xml:space="preserve"> </w:t>
      </w:r>
      <w:r w:rsidRPr="001660BC">
        <w:rPr>
          <w:rFonts w:ascii="Palatino Linotype" w:eastAsia="Times New Roman" w:hAnsi="Palatino Linotype" w:cs="Times New Roman"/>
          <w:color w:val="000000" w:themeColor="text1"/>
          <w:sz w:val="24"/>
          <w:szCs w:val="24"/>
          <w:lang w:val="en-US"/>
        </w:rPr>
        <w:t>which expression shall unless it is repugnant to the context or meaning thereof, include its Affiliates, successors and assigns)</w:t>
      </w:r>
      <w:r w:rsidR="004F2E53" w:rsidRPr="001660BC">
        <w:rPr>
          <w:rFonts w:ascii="Palatino Linotype" w:eastAsia="Times New Roman" w:hAnsi="Palatino Linotype" w:cs="Times New Roman"/>
          <w:color w:val="000000" w:themeColor="text1"/>
          <w:sz w:val="24"/>
          <w:szCs w:val="24"/>
          <w:lang w:val="en-US"/>
        </w:rPr>
        <w:t xml:space="preserve"> </w:t>
      </w:r>
      <w:r w:rsidRPr="001660BC">
        <w:rPr>
          <w:rFonts w:ascii="Palatino Linotype" w:eastAsia="Times New Roman" w:hAnsi="Palatino Linotype" w:cs="Times New Roman"/>
          <w:color w:val="000000" w:themeColor="text1"/>
          <w:sz w:val="24"/>
          <w:szCs w:val="24"/>
          <w:lang w:val="en-US"/>
        </w:rPr>
        <w:t>of the Second Part.</w:t>
      </w:r>
    </w:p>
    <w:p w14:paraId="465C38A4" w14:textId="77777777" w:rsidR="00652FC4" w:rsidRPr="001660BC" w:rsidRDefault="00652FC4" w:rsidP="00652FC4">
      <w:pPr>
        <w:spacing w:after="240" w:line="276" w:lineRule="auto"/>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The First Party and the Second Party shall hereinafter individually be referred to as a “</w:t>
      </w:r>
      <w:r w:rsidRPr="001660BC">
        <w:rPr>
          <w:rFonts w:ascii="Palatino Linotype" w:eastAsia="Calibri" w:hAnsi="Palatino Linotype" w:cs="Times New Roman"/>
          <w:b/>
          <w:color w:val="000000" w:themeColor="text1"/>
          <w:sz w:val="24"/>
          <w:szCs w:val="24"/>
          <w:lang w:val="en-IN"/>
        </w:rPr>
        <w:t>Party</w:t>
      </w:r>
      <w:r w:rsidRPr="001660BC">
        <w:rPr>
          <w:rFonts w:ascii="Palatino Linotype" w:eastAsia="Calibri" w:hAnsi="Palatino Linotype" w:cs="Times New Roman"/>
          <w:color w:val="000000" w:themeColor="text1"/>
          <w:sz w:val="24"/>
          <w:szCs w:val="24"/>
          <w:lang w:val="en-IN"/>
        </w:rPr>
        <w:t>” and collectively as the “</w:t>
      </w:r>
      <w:r w:rsidRPr="001660BC">
        <w:rPr>
          <w:rFonts w:ascii="Palatino Linotype" w:eastAsia="Calibri" w:hAnsi="Palatino Linotype" w:cs="Times New Roman"/>
          <w:b/>
          <w:color w:val="000000" w:themeColor="text1"/>
          <w:sz w:val="24"/>
          <w:szCs w:val="24"/>
          <w:lang w:val="en-IN"/>
        </w:rPr>
        <w:t>Parties</w:t>
      </w:r>
      <w:r w:rsidRPr="001660BC">
        <w:rPr>
          <w:rFonts w:ascii="Palatino Linotype" w:eastAsia="Calibri" w:hAnsi="Palatino Linotype" w:cs="Times New Roman"/>
          <w:color w:val="000000" w:themeColor="text1"/>
          <w:sz w:val="24"/>
          <w:szCs w:val="24"/>
          <w:lang w:val="en-IN"/>
        </w:rPr>
        <w:t>”.</w:t>
      </w:r>
    </w:p>
    <w:p w14:paraId="5AF5CBA3" w14:textId="754B404C" w:rsidR="001660BC" w:rsidRDefault="00652FC4" w:rsidP="009750D7">
      <w:pPr>
        <w:pStyle w:val="ListParagraph"/>
        <w:numPr>
          <w:ilvl w:val="0"/>
          <w:numId w:val="9"/>
        </w:numPr>
        <w:spacing w:before="240" w:line="360" w:lineRule="auto"/>
        <w:jc w:val="both"/>
        <w:rPr>
          <w:rFonts w:ascii="Palatino Linotype" w:eastAsia="Times New Roman" w:hAnsi="Palatino Linotype" w:cs="Times New Roman"/>
          <w:color w:val="000000" w:themeColor="text1"/>
          <w:sz w:val="24"/>
          <w:szCs w:val="24"/>
          <w:lang w:val="en-US"/>
        </w:rPr>
      </w:pPr>
      <w:r w:rsidRPr="00C82C23">
        <w:rPr>
          <w:rFonts w:ascii="Palatino Linotype" w:eastAsia="Times New Roman" w:hAnsi="Palatino Linotype" w:cs="Times New Roman"/>
          <w:b/>
          <w:color w:val="000000" w:themeColor="text1"/>
          <w:sz w:val="24"/>
          <w:szCs w:val="24"/>
          <w:lang w:val="en-US"/>
        </w:rPr>
        <w:t>WHEREAS</w:t>
      </w:r>
      <w:r w:rsidR="00850666" w:rsidRPr="00C82C23">
        <w:rPr>
          <w:rFonts w:ascii="Palatino Linotype" w:eastAsia="Times New Roman" w:hAnsi="Palatino Linotype" w:cs="Times New Roman"/>
          <w:color w:val="000000" w:themeColor="text1"/>
          <w:sz w:val="24"/>
          <w:szCs w:val="24"/>
          <w:lang w:val="en-US"/>
        </w:rPr>
        <w:t xml:space="preserve"> </w:t>
      </w:r>
      <w:r w:rsidRPr="00C82C23">
        <w:rPr>
          <w:rFonts w:ascii="Palatino Linotype" w:eastAsia="Times New Roman" w:hAnsi="Palatino Linotype" w:cs="Times New Roman"/>
          <w:color w:val="000000" w:themeColor="text1"/>
          <w:sz w:val="24"/>
          <w:szCs w:val="24"/>
          <w:lang w:val="en-US"/>
        </w:rPr>
        <w:t xml:space="preserve">the First Party is an alumnus of the Indian </w:t>
      </w:r>
      <w:r w:rsidR="001660BC" w:rsidRPr="00C82C23">
        <w:rPr>
          <w:rFonts w:ascii="Palatino Linotype" w:eastAsia="Times New Roman" w:hAnsi="Palatino Linotype" w:cs="Times New Roman"/>
          <w:color w:val="000000" w:themeColor="text1"/>
          <w:sz w:val="24"/>
          <w:szCs w:val="24"/>
          <w:lang w:val="en-US"/>
        </w:rPr>
        <w:t xml:space="preserve">Institute of Science, Bangalore/is a leading company engaged in the business </w:t>
      </w:r>
      <w:r w:rsidR="009750D7" w:rsidRPr="00C82C23">
        <w:rPr>
          <w:rFonts w:ascii="Palatino Linotype" w:eastAsia="Times New Roman" w:hAnsi="Palatino Linotype" w:cs="Times New Roman"/>
          <w:color w:val="000000" w:themeColor="text1"/>
          <w:sz w:val="24"/>
          <w:szCs w:val="24"/>
          <w:lang w:val="en-US"/>
        </w:rPr>
        <w:t xml:space="preserve">of </w:t>
      </w:r>
      <w:r w:rsidR="009750D7" w:rsidRPr="009750D7">
        <w:rPr>
          <w:rFonts w:ascii="Palatino Linotype" w:eastAsia="Times New Roman" w:hAnsi="Palatino Linotype" w:cs="Times New Roman"/>
          <w:color w:val="000000" w:themeColor="text1"/>
          <w:sz w:val="24"/>
          <w:szCs w:val="24"/>
          <w:highlight w:val="yellow"/>
          <w:lang w:val="en-US"/>
        </w:rPr>
        <w:t>[</w:t>
      </w:r>
      <w:r w:rsidR="001660BC" w:rsidRPr="009750D7">
        <w:rPr>
          <w:rFonts w:ascii="Palatino Linotype" w:eastAsia="Times New Roman" w:hAnsi="Palatino Linotype" w:cs="Times New Roman"/>
          <w:color w:val="000000" w:themeColor="text1"/>
          <w:sz w:val="24"/>
          <w:szCs w:val="24"/>
          <w:highlight w:val="yellow"/>
          <w:lang w:val="en-US"/>
        </w:rPr>
        <w:t>BRIEF DESCRIPTION].</w:t>
      </w:r>
    </w:p>
    <w:p w14:paraId="4D90EC53" w14:textId="77777777" w:rsidR="009750D7" w:rsidRPr="00C82C23" w:rsidRDefault="009750D7" w:rsidP="009750D7">
      <w:pPr>
        <w:pStyle w:val="ListParagraph"/>
        <w:spacing w:before="240"/>
        <w:jc w:val="both"/>
        <w:rPr>
          <w:rFonts w:ascii="Palatino Linotype" w:eastAsia="Times New Roman" w:hAnsi="Palatino Linotype" w:cs="Times New Roman"/>
          <w:color w:val="000000" w:themeColor="text1"/>
          <w:sz w:val="24"/>
          <w:szCs w:val="24"/>
          <w:lang w:val="en-US"/>
        </w:rPr>
      </w:pPr>
    </w:p>
    <w:p w14:paraId="229200D0" w14:textId="78E3DC5F" w:rsidR="00652FC4" w:rsidRDefault="001660BC" w:rsidP="001660BC">
      <w:pPr>
        <w:pStyle w:val="ListParagraph"/>
        <w:numPr>
          <w:ilvl w:val="0"/>
          <w:numId w:val="9"/>
        </w:numPr>
        <w:tabs>
          <w:tab w:val="left" w:pos="630"/>
          <w:tab w:val="left" w:pos="810"/>
        </w:tabs>
        <w:spacing w:after="240" w:line="276" w:lineRule="auto"/>
        <w:jc w:val="both"/>
        <w:rPr>
          <w:rFonts w:ascii="Palatino Linotype" w:eastAsia="Calibri" w:hAnsi="Palatino Linotype" w:cs="Times New Roman"/>
          <w:color w:val="000000" w:themeColor="text1"/>
          <w:sz w:val="24"/>
          <w:szCs w:val="24"/>
          <w:lang w:val="en-IN"/>
        </w:rPr>
      </w:pPr>
      <w:r>
        <w:rPr>
          <w:rFonts w:ascii="Palatino Linotype" w:eastAsia="Calibri" w:hAnsi="Palatino Linotype" w:cs="Times New Roman"/>
          <w:color w:val="000000" w:themeColor="text1"/>
          <w:sz w:val="24"/>
          <w:szCs w:val="24"/>
          <w:lang w:val="en-IN"/>
        </w:rPr>
        <w:t xml:space="preserve"> </w:t>
      </w:r>
      <w:r w:rsidR="00C82C23" w:rsidRPr="00C82C23">
        <w:rPr>
          <w:rFonts w:ascii="Palatino Linotype" w:eastAsia="Calibri" w:hAnsi="Palatino Linotype" w:cs="Times New Roman"/>
          <w:b/>
          <w:color w:val="000000" w:themeColor="text1"/>
          <w:sz w:val="24"/>
          <w:szCs w:val="24"/>
          <w:lang w:val="en-IN"/>
        </w:rPr>
        <w:t xml:space="preserve">WHEREAS </w:t>
      </w:r>
      <w:r w:rsidR="00C82C23">
        <w:rPr>
          <w:rFonts w:ascii="Palatino Linotype" w:eastAsia="Calibri" w:hAnsi="Palatino Linotype" w:cs="Times New Roman"/>
          <w:color w:val="000000" w:themeColor="text1"/>
          <w:sz w:val="24"/>
          <w:szCs w:val="24"/>
          <w:lang w:val="en-IN"/>
        </w:rPr>
        <w:t>t</w:t>
      </w:r>
      <w:r w:rsidR="00652FC4" w:rsidRPr="001660BC">
        <w:rPr>
          <w:rFonts w:ascii="Palatino Linotype" w:eastAsia="Calibri" w:hAnsi="Palatino Linotype" w:cs="Times New Roman"/>
          <w:color w:val="000000" w:themeColor="text1"/>
          <w:sz w:val="24"/>
          <w:szCs w:val="24"/>
          <w:lang w:val="en-IN"/>
        </w:rPr>
        <w:t xml:space="preserve">he Second Party is a deemed University set up over 100 years ago, is one of the oldest and premier research and development (R&amp;D) </w:t>
      </w:r>
      <w:r w:rsidR="00652FC4" w:rsidRPr="001660BC">
        <w:rPr>
          <w:rFonts w:ascii="Palatino Linotype" w:eastAsia="Calibri" w:hAnsi="Palatino Linotype" w:cs="Times New Roman"/>
          <w:color w:val="000000" w:themeColor="text1"/>
          <w:sz w:val="24"/>
          <w:szCs w:val="24"/>
          <w:lang w:val="en-IN"/>
        </w:rPr>
        <w:lastRenderedPageBreak/>
        <w:t xml:space="preserve">institutions in India, employing highly qualified, trained, and established scientific personnel with knowledge and expertise in </w:t>
      </w:r>
      <w:r w:rsidRPr="001660BC">
        <w:rPr>
          <w:rFonts w:ascii="Palatino Linotype" w:eastAsia="Calibri" w:hAnsi="Palatino Linotype" w:cs="Times New Roman"/>
          <w:color w:val="000000" w:themeColor="text1"/>
          <w:sz w:val="24"/>
          <w:szCs w:val="24"/>
          <w:lang w:val="en-IN"/>
        </w:rPr>
        <w:t>many branches</w:t>
      </w:r>
      <w:r w:rsidR="00652FC4" w:rsidRPr="001660BC">
        <w:rPr>
          <w:rFonts w:ascii="Palatino Linotype" w:eastAsia="Calibri" w:hAnsi="Palatino Linotype" w:cs="Times New Roman"/>
          <w:color w:val="000000" w:themeColor="text1"/>
          <w:sz w:val="24"/>
          <w:szCs w:val="24"/>
          <w:lang w:val="en-IN"/>
        </w:rPr>
        <w:t xml:space="preserve"> of Science and Engineering. It runs undergraduate, post graduate and doctoral programs in Science, Humanities and Engineering disciplines;</w:t>
      </w:r>
    </w:p>
    <w:p w14:paraId="2D1C5831" w14:textId="77777777" w:rsidR="009750D7" w:rsidRPr="009750D7" w:rsidRDefault="009750D7" w:rsidP="009750D7">
      <w:pPr>
        <w:pStyle w:val="ListParagraph"/>
        <w:rPr>
          <w:rFonts w:ascii="Palatino Linotype" w:eastAsia="Calibri" w:hAnsi="Palatino Linotype" w:cs="Times New Roman"/>
          <w:color w:val="000000" w:themeColor="text1"/>
          <w:sz w:val="24"/>
          <w:szCs w:val="24"/>
          <w:lang w:val="en-IN"/>
        </w:rPr>
      </w:pPr>
    </w:p>
    <w:p w14:paraId="5635E1CF" w14:textId="4BBFE724" w:rsidR="00652FC4" w:rsidRPr="001660BC" w:rsidRDefault="00652FC4" w:rsidP="001660BC">
      <w:pPr>
        <w:pStyle w:val="ListParagraph"/>
        <w:numPr>
          <w:ilvl w:val="0"/>
          <w:numId w:val="9"/>
        </w:numPr>
        <w:tabs>
          <w:tab w:val="left" w:pos="630"/>
          <w:tab w:val="left" w:pos="810"/>
        </w:tabs>
        <w:spacing w:after="240" w:line="276" w:lineRule="auto"/>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 xml:space="preserve">The First Party is desirous of making financial contributions to the Second Party to support research programs </w:t>
      </w:r>
      <w:r w:rsidRPr="001660BC">
        <w:rPr>
          <w:rFonts w:ascii="Palatino Linotype" w:eastAsia="Calibri" w:hAnsi="Palatino Linotype" w:cstheme="minorHAnsi"/>
          <w:color w:val="000000" w:themeColor="text1"/>
          <w:sz w:val="24"/>
          <w:szCs w:val="24"/>
          <w:lang w:val="en-IN"/>
        </w:rPr>
        <w:t xml:space="preserve">and </w:t>
      </w:r>
      <w:r w:rsidRPr="001660BC">
        <w:rPr>
          <w:rFonts w:ascii="Palatino Linotype" w:hAnsi="Palatino Linotype" w:cstheme="minorHAnsi"/>
          <w:color w:val="000000" w:themeColor="text1"/>
          <w:sz w:val="24"/>
          <w:szCs w:val="24"/>
        </w:rPr>
        <w:t xml:space="preserve">towards the establishment of a </w:t>
      </w:r>
      <w:r w:rsidR="001660BC">
        <w:rPr>
          <w:rFonts w:ascii="Palatino Linotype" w:hAnsi="Palatino Linotype" w:cstheme="minorHAnsi"/>
          <w:color w:val="000000" w:themeColor="text1"/>
          <w:sz w:val="24"/>
          <w:szCs w:val="24"/>
        </w:rPr>
        <w:t>____________</w:t>
      </w:r>
      <w:r w:rsidR="00850666" w:rsidRPr="001660BC">
        <w:rPr>
          <w:rFonts w:ascii="Palatino Linotype" w:hAnsi="Palatino Linotype" w:cstheme="minorHAnsi"/>
          <w:color w:val="000000" w:themeColor="text1"/>
          <w:sz w:val="24"/>
          <w:szCs w:val="24"/>
        </w:rPr>
        <w:t xml:space="preserve"> </w:t>
      </w:r>
      <w:r w:rsidRPr="001660BC">
        <w:rPr>
          <w:rFonts w:ascii="Palatino Linotype" w:eastAsia="Calibri" w:hAnsi="Palatino Linotype" w:cstheme="minorHAnsi"/>
          <w:color w:val="000000" w:themeColor="text1"/>
          <w:sz w:val="24"/>
          <w:szCs w:val="24"/>
          <w:lang w:val="en-IN"/>
        </w:rPr>
        <w:t xml:space="preserve">in the Centre for </w:t>
      </w:r>
      <w:r w:rsidR="001660BC">
        <w:rPr>
          <w:rFonts w:ascii="Palatino Linotype" w:eastAsia="Calibri" w:hAnsi="Palatino Linotype" w:cstheme="minorHAnsi"/>
          <w:color w:val="000000" w:themeColor="text1"/>
          <w:sz w:val="24"/>
          <w:szCs w:val="24"/>
          <w:lang w:val="en-IN"/>
        </w:rPr>
        <w:t>____________</w:t>
      </w:r>
      <w:r w:rsidR="00F61FCA">
        <w:rPr>
          <w:rFonts w:ascii="Palatino Linotype" w:eastAsia="Calibri" w:hAnsi="Palatino Linotype" w:cstheme="minorHAnsi"/>
          <w:color w:val="000000" w:themeColor="text1"/>
          <w:sz w:val="24"/>
          <w:szCs w:val="24"/>
          <w:lang w:val="en-IN"/>
        </w:rPr>
        <w:t xml:space="preserve"> / set up an Endowment Fund to </w:t>
      </w:r>
      <w:r w:rsidR="006F0BB3">
        <w:rPr>
          <w:rFonts w:ascii="Palatino Linotype" w:eastAsia="Calibri" w:hAnsi="Palatino Linotype" w:cstheme="minorHAnsi"/>
          <w:color w:val="000000" w:themeColor="text1"/>
          <w:sz w:val="24"/>
          <w:szCs w:val="24"/>
          <w:lang w:val="en-IN"/>
        </w:rPr>
        <w:t>generate interest to be utilised towards research</w:t>
      </w:r>
      <w:r w:rsidR="00F61FCA">
        <w:rPr>
          <w:rFonts w:ascii="Palatino Linotype" w:eastAsia="Calibri" w:hAnsi="Palatino Linotype" w:cstheme="minorHAnsi"/>
          <w:color w:val="000000" w:themeColor="text1"/>
          <w:sz w:val="24"/>
          <w:szCs w:val="24"/>
          <w:lang w:val="en-IN"/>
        </w:rPr>
        <w:t xml:space="preserve"> at the Second Party Institute</w:t>
      </w:r>
      <w:r w:rsidRPr="001660BC">
        <w:rPr>
          <w:rFonts w:ascii="Palatino Linotype" w:eastAsia="Calibri" w:hAnsi="Palatino Linotype" w:cstheme="minorHAnsi"/>
          <w:color w:val="000000" w:themeColor="text1"/>
          <w:sz w:val="24"/>
          <w:szCs w:val="24"/>
          <w:lang w:val="en-IN"/>
        </w:rPr>
        <w:t xml:space="preserve"> </w:t>
      </w:r>
      <w:r w:rsidRPr="001660BC">
        <w:rPr>
          <w:rFonts w:ascii="Palatino Linotype" w:eastAsia="Calibri" w:hAnsi="Palatino Linotype" w:cs="Times New Roman"/>
          <w:color w:val="000000" w:themeColor="text1"/>
          <w:sz w:val="24"/>
          <w:szCs w:val="24"/>
          <w:lang w:val="en-IN"/>
        </w:rPr>
        <w:t>(hereinafter referred to as the “</w:t>
      </w:r>
      <w:r w:rsidRPr="001660BC">
        <w:rPr>
          <w:rFonts w:ascii="Palatino Linotype" w:eastAsia="Calibri" w:hAnsi="Palatino Linotype" w:cs="Times New Roman"/>
          <w:b/>
          <w:color w:val="000000" w:themeColor="text1"/>
          <w:sz w:val="24"/>
          <w:szCs w:val="24"/>
          <w:lang w:val="en-IN"/>
        </w:rPr>
        <w:t>Purpose</w:t>
      </w:r>
      <w:r w:rsidRPr="001660BC">
        <w:rPr>
          <w:rFonts w:ascii="Palatino Linotype" w:eastAsia="Calibri" w:hAnsi="Palatino Linotype" w:cs="Times New Roman"/>
          <w:color w:val="000000" w:themeColor="text1"/>
          <w:sz w:val="24"/>
          <w:szCs w:val="24"/>
          <w:lang w:val="en-IN"/>
        </w:rPr>
        <w:t xml:space="preserve">”) and to record the arrangement/agreement between the Parties, this </w:t>
      </w:r>
      <w:r w:rsidR="001660BC">
        <w:rPr>
          <w:rFonts w:ascii="Palatino Linotype" w:eastAsia="Calibri" w:hAnsi="Palatino Linotype" w:cs="Times New Roman"/>
          <w:color w:val="000000" w:themeColor="text1"/>
          <w:sz w:val="24"/>
          <w:szCs w:val="24"/>
          <w:lang w:val="en-IN"/>
        </w:rPr>
        <w:t>MOU</w:t>
      </w:r>
      <w:r w:rsidRPr="001660BC">
        <w:rPr>
          <w:rFonts w:ascii="Palatino Linotype" w:eastAsia="Calibri" w:hAnsi="Palatino Linotype" w:cs="Times New Roman"/>
          <w:color w:val="000000" w:themeColor="text1"/>
          <w:sz w:val="24"/>
          <w:szCs w:val="24"/>
          <w:lang w:val="en-IN"/>
        </w:rPr>
        <w:t xml:space="preserve"> is being executed.</w:t>
      </w:r>
    </w:p>
    <w:p w14:paraId="62BFFE72" w14:textId="77777777" w:rsidR="00652FC4" w:rsidRPr="001660BC" w:rsidRDefault="00652FC4" w:rsidP="00652FC4">
      <w:pPr>
        <w:keepLines/>
        <w:autoSpaceDE w:val="0"/>
        <w:spacing w:after="200" w:line="276" w:lineRule="auto"/>
        <w:jc w:val="both"/>
        <w:rPr>
          <w:rFonts w:ascii="Palatino Linotype" w:eastAsia="Calibri" w:hAnsi="Palatino Linotype" w:cs="Times New Roman"/>
          <w:b/>
          <w:bCs/>
          <w:color w:val="000000" w:themeColor="text1"/>
          <w:sz w:val="24"/>
          <w:szCs w:val="24"/>
          <w:lang w:val="en-IN"/>
        </w:rPr>
      </w:pPr>
      <w:bookmarkStart w:id="0" w:name="_Toc406015126"/>
      <w:r w:rsidRPr="001660BC">
        <w:rPr>
          <w:rFonts w:ascii="Palatino Linotype" w:eastAsia="Calibri" w:hAnsi="Palatino Linotype" w:cs="Times New Roman"/>
          <w:b/>
          <w:bCs/>
          <w:color w:val="000000" w:themeColor="text1"/>
          <w:sz w:val="24"/>
          <w:szCs w:val="24"/>
          <w:lang w:val="en-IN"/>
        </w:rPr>
        <w:t>NOW THIS MoU WITNESSETH as follows:</w:t>
      </w:r>
    </w:p>
    <w:p w14:paraId="7A914C41" w14:textId="77777777" w:rsidR="00652FC4" w:rsidRPr="001660BC" w:rsidRDefault="00652FC4" w:rsidP="00652FC4">
      <w:pPr>
        <w:keepLines/>
        <w:autoSpaceDE w:val="0"/>
        <w:spacing w:after="200" w:line="276" w:lineRule="auto"/>
        <w:jc w:val="both"/>
        <w:rPr>
          <w:rFonts w:ascii="Palatino Linotype" w:eastAsia="Calibri" w:hAnsi="Palatino Linotype" w:cs="Times New Roman"/>
          <w:b/>
          <w:color w:val="000000" w:themeColor="text1"/>
          <w:sz w:val="24"/>
          <w:szCs w:val="24"/>
          <w:u w:val="single"/>
          <w:lang w:val="en-IN"/>
        </w:rPr>
      </w:pPr>
      <w:r w:rsidRPr="001660BC">
        <w:rPr>
          <w:rFonts w:ascii="Palatino Linotype" w:eastAsia="Calibri" w:hAnsi="Palatino Linotype" w:cs="Times New Roman"/>
          <w:b/>
          <w:color w:val="000000" w:themeColor="text1"/>
          <w:sz w:val="24"/>
          <w:szCs w:val="24"/>
          <w:lang w:val="en-IN"/>
        </w:rPr>
        <w:t>1.</w:t>
      </w:r>
      <w:r w:rsidRPr="001660BC">
        <w:rPr>
          <w:rFonts w:ascii="Palatino Linotype" w:eastAsia="Calibri" w:hAnsi="Palatino Linotype" w:cs="Times New Roman"/>
          <w:b/>
          <w:color w:val="000000" w:themeColor="text1"/>
          <w:sz w:val="24"/>
          <w:szCs w:val="24"/>
          <w:lang w:val="en-IN"/>
        </w:rPr>
        <w:tab/>
      </w:r>
      <w:r w:rsidRPr="001660BC">
        <w:rPr>
          <w:rFonts w:ascii="Palatino Linotype" w:eastAsia="Calibri" w:hAnsi="Palatino Linotype" w:cs="Times New Roman"/>
          <w:b/>
          <w:color w:val="000000" w:themeColor="text1"/>
          <w:sz w:val="24"/>
          <w:szCs w:val="24"/>
          <w:u w:val="single"/>
          <w:lang w:val="en-IN"/>
        </w:rPr>
        <w:t>AREAS OF COOPERATION</w:t>
      </w:r>
      <w:bookmarkStart w:id="1" w:name="_Toc406015127"/>
      <w:bookmarkEnd w:id="0"/>
      <w:r w:rsidRPr="001660BC">
        <w:rPr>
          <w:rFonts w:ascii="Palatino Linotype" w:eastAsia="Calibri" w:hAnsi="Palatino Linotype" w:cs="Times New Roman"/>
          <w:b/>
          <w:color w:val="000000" w:themeColor="text1"/>
          <w:sz w:val="24"/>
          <w:szCs w:val="24"/>
          <w:u w:val="single"/>
          <w:lang w:val="en-IN"/>
        </w:rPr>
        <w:t>:</w:t>
      </w:r>
    </w:p>
    <w:p w14:paraId="33274895" w14:textId="77777777" w:rsidR="00652FC4" w:rsidRPr="001660BC" w:rsidRDefault="00652FC4" w:rsidP="00652FC4">
      <w:pPr>
        <w:keepLines/>
        <w:tabs>
          <w:tab w:val="left" w:pos="720"/>
        </w:tabs>
        <w:suppressAutoHyphens/>
        <w:autoSpaceDE w:val="0"/>
        <w:spacing w:after="200" w:line="276" w:lineRule="auto"/>
        <w:ind w:left="720"/>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1.1</w:t>
      </w:r>
      <w:r w:rsidRPr="001660BC">
        <w:rPr>
          <w:rFonts w:ascii="Palatino Linotype" w:eastAsia="Calibri" w:hAnsi="Palatino Linotype" w:cs="Times New Roman"/>
          <w:color w:val="000000" w:themeColor="text1"/>
          <w:sz w:val="24"/>
          <w:szCs w:val="24"/>
          <w:lang w:val="en-IN"/>
        </w:rPr>
        <w:tab/>
        <w:t>The Parties mutually covenant that the First Party shall contribute towards conduct of scientific research.</w:t>
      </w:r>
    </w:p>
    <w:p w14:paraId="0518566C" w14:textId="3A2CEF11" w:rsidR="00652FC4" w:rsidRPr="001660BC" w:rsidRDefault="00652FC4" w:rsidP="00652FC4">
      <w:pPr>
        <w:keepLines/>
        <w:tabs>
          <w:tab w:val="left" w:pos="720"/>
        </w:tabs>
        <w:suppressAutoHyphens/>
        <w:autoSpaceDE w:val="0"/>
        <w:spacing w:after="200" w:line="276" w:lineRule="auto"/>
        <w:ind w:left="720"/>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1.2</w:t>
      </w:r>
      <w:r w:rsidRPr="001660BC">
        <w:rPr>
          <w:rFonts w:ascii="Palatino Linotype" w:eastAsia="Calibri" w:hAnsi="Palatino Linotype" w:cs="Times New Roman"/>
          <w:color w:val="000000" w:themeColor="text1"/>
          <w:sz w:val="24"/>
          <w:szCs w:val="24"/>
          <w:lang w:val="en-IN"/>
        </w:rPr>
        <w:tab/>
        <w:t xml:space="preserve">The second party will engage in </w:t>
      </w:r>
      <w:r w:rsidR="001660BC">
        <w:rPr>
          <w:rFonts w:ascii="Palatino Linotype" w:eastAsia="Calibri" w:hAnsi="Palatino Linotype" w:cs="Times New Roman"/>
          <w:color w:val="000000" w:themeColor="text1"/>
          <w:sz w:val="24"/>
          <w:szCs w:val="24"/>
          <w:lang w:val="en-IN"/>
        </w:rPr>
        <w:t>_________</w:t>
      </w:r>
      <w:r w:rsidRPr="001660BC">
        <w:rPr>
          <w:rFonts w:ascii="Palatino Linotype" w:eastAsia="Calibri" w:hAnsi="Palatino Linotype" w:cs="Times New Roman"/>
          <w:color w:val="000000" w:themeColor="text1"/>
          <w:sz w:val="24"/>
          <w:szCs w:val="24"/>
          <w:lang w:val="en-IN"/>
        </w:rPr>
        <w:t xml:space="preserve"> </w:t>
      </w:r>
      <w:r w:rsidR="00F61FCA">
        <w:rPr>
          <w:rFonts w:ascii="Palatino Linotype" w:eastAsia="Calibri" w:hAnsi="Palatino Linotype" w:cs="Times New Roman"/>
          <w:color w:val="000000" w:themeColor="text1"/>
          <w:sz w:val="24"/>
          <w:szCs w:val="24"/>
          <w:lang w:val="en-IN"/>
        </w:rPr>
        <w:t xml:space="preserve">for </w:t>
      </w:r>
      <w:r w:rsidR="00F61FCA" w:rsidRPr="00F61FCA">
        <w:rPr>
          <w:rFonts w:ascii="Palatino Linotype" w:eastAsia="Calibri" w:hAnsi="Palatino Linotype" w:cs="Times New Roman"/>
          <w:color w:val="000000" w:themeColor="text1"/>
          <w:sz w:val="24"/>
          <w:szCs w:val="24"/>
          <w:highlight w:val="yellow"/>
          <w:lang w:val="en-IN"/>
        </w:rPr>
        <w:t>[INSERT OBJECTIVE]</w:t>
      </w:r>
    </w:p>
    <w:p w14:paraId="11B81BFE" w14:textId="77777777" w:rsidR="00652FC4" w:rsidRPr="001660BC" w:rsidRDefault="00652FC4" w:rsidP="00652FC4">
      <w:pPr>
        <w:keepLines/>
        <w:autoSpaceDE w:val="0"/>
        <w:spacing w:after="200" w:line="276" w:lineRule="auto"/>
        <w:ind w:left="709"/>
        <w:contextualSpacing/>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1.3</w:t>
      </w:r>
      <w:r w:rsidRPr="001660BC">
        <w:rPr>
          <w:rFonts w:ascii="Palatino Linotype" w:eastAsia="Calibri" w:hAnsi="Palatino Linotype" w:cs="Times New Roman"/>
          <w:color w:val="000000" w:themeColor="text1"/>
          <w:sz w:val="24"/>
          <w:szCs w:val="24"/>
          <w:lang w:val="en-IN"/>
        </w:rPr>
        <w:tab/>
        <w:t>The financial contribution provided by the First Party shall be</w:t>
      </w:r>
      <w:r w:rsidR="00850666" w:rsidRPr="001660BC">
        <w:rPr>
          <w:rFonts w:ascii="Palatino Linotype" w:eastAsia="Calibri" w:hAnsi="Palatino Linotype" w:cs="Times New Roman"/>
          <w:color w:val="000000" w:themeColor="text1"/>
          <w:sz w:val="24"/>
          <w:szCs w:val="24"/>
          <w:lang w:val="en-IN"/>
        </w:rPr>
        <w:t xml:space="preserve"> made in </w:t>
      </w:r>
      <w:r w:rsidR="00BB3987" w:rsidRPr="001660BC">
        <w:rPr>
          <w:rFonts w:ascii="Palatino Linotype" w:eastAsia="Calibri" w:hAnsi="Palatino Linotype" w:cs="Times New Roman"/>
          <w:color w:val="000000" w:themeColor="text1"/>
          <w:sz w:val="24"/>
          <w:szCs w:val="24"/>
          <w:lang w:val="en-IN"/>
        </w:rPr>
        <w:t xml:space="preserve">the </w:t>
      </w:r>
      <w:r w:rsidR="00850666" w:rsidRPr="001660BC">
        <w:rPr>
          <w:rFonts w:ascii="Palatino Linotype" w:eastAsia="Calibri" w:hAnsi="Palatino Linotype" w:cs="Times New Roman"/>
          <w:color w:val="000000" w:themeColor="text1"/>
          <w:sz w:val="24"/>
          <w:szCs w:val="24"/>
          <w:lang w:val="en-IN"/>
        </w:rPr>
        <w:t>categories</w:t>
      </w:r>
      <w:r w:rsidR="00436B27" w:rsidRPr="001660BC">
        <w:rPr>
          <w:rFonts w:ascii="Palatino Linotype" w:eastAsia="Calibri" w:hAnsi="Palatino Linotype" w:cs="Times New Roman"/>
          <w:color w:val="000000" w:themeColor="text1"/>
          <w:sz w:val="24"/>
          <w:szCs w:val="24"/>
          <w:lang w:val="en-IN"/>
        </w:rPr>
        <w:t xml:space="preserve"> specified in Section 3.1</w:t>
      </w:r>
      <w:r w:rsidR="00850666" w:rsidRPr="001660BC">
        <w:rPr>
          <w:rFonts w:ascii="Palatino Linotype" w:eastAsia="Calibri" w:hAnsi="Palatino Linotype" w:cs="Times New Roman"/>
          <w:color w:val="000000" w:themeColor="text1"/>
          <w:sz w:val="24"/>
          <w:szCs w:val="24"/>
          <w:lang w:val="en-IN"/>
        </w:rPr>
        <w:t xml:space="preserve"> to be</w:t>
      </w:r>
      <w:r w:rsidRPr="001660BC">
        <w:rPr>
          <w:rFonts w:ascii="Palatino Linotype" w:eastAsia="Calibri" w:hAnsi="Palatino Linotype" w:cs="Times New Roman"/>
          <w:color w:val="000000" w:themeColor="text1"/>
          <w:sz w:val="24"/>
          <w:szCs w:val="24"/>
          <w:lang w:val="en-IN"/>
        </w:rPr>
        <w:t xml:space="preserve"> utilised only for the Purpose as aforesaid.</w:t>
      </w:r>
    </w:p>
    <w:p w14:paraId="5F169FEF" w14:textId="77777777" w:rsidR="00652FC4" w:rsidRPr="001660BC" w:rsidRDefault="00652FC4" w:rsidP="00652FC4">
      <w:pPr>
        <w:keepLines/>
        <w:autoSpaceDE w:val="0"/>
        <w:spacing w:after="200" w:line="276" w:lineRule="auto"/>
        <w:contextualSpacing/>
        <w:jc w:val="both"/>
        <w:rPr>
          <w:rFonts w:ascii="Palatino Linotype" w:eastAsia="Calibri" w:hAnsi="Palatino Linotype" w:cs="Times New Roman"/>
          <w:color w:val="000000" w:themeColor="text1"/>
          <w:sz w:val="24"/>
          <w:szCs w:val="24"/>
          <w:lang w:val="en-IN"/>
        </w:rPr>
      </w:pPr>
    </w:p>
    <w:p w14:paraId="02028AAA" w14:textId="77777777" w:rsidR="00652FC4" w:rsidRPr="001660BC" w:rsidRDefault="00652FC4" w:rsidP="00652FC4">
      <w:pPr>
        <w:keepLines/>
        <w:autoSpaceDE w:val="0"/>
        <w:spacing w:after="200" w:line="276" w:lineRule="auto"/>
        <w:contextualSpacing/>
        <w:jc w:val="both"/>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2.</w:t>
      </w:r>
      <w:r w:rsidRPr="001660BC">
        <w:rPr>
          <w:rFonts w:ascii="Palatino Linotype" w:eastAsia="Calibri" w:hAnsi="Palatino Linotype" w:cs="Times New Roman"/>
          <w:b/>
          <w:color w:val="000000" w:themeColor="text1"/>
          <w:sz w:val="24"/>
          <w:szCs w:val="24"/>
          <w:lang w:val="en-IN"/>
        </w:rPr>
        <w:tab/>
      </w:r>
      <w:r w:rsidRPr="001660BC">
        <w:rPr>
          <w:rFonts w:ascii="Palatino Linotype" w:eastAsia="Calibri" w:hAnsi="Palatino Linotype" w:cs="Times New Roman"/>
          <w:b/>
          <w:color w:val="000000" w:themeColor="text1"/>
          <w:sz w:val="24"/>
          <w:szCs w:val="24"/>
          <w:u w:val="single"/>
          <w:lang w:val="en-IN"/>
        </w:rPr>
        <w:t>COMMENCEMENT</w:t>
      </w:r>
      <w:bookmarkEnd w:id="1"/>
      <w:r w:rsidRPr="001660BC">
        <w:rPr>
          <w:rFonts w:ascii="Palatino Linotype" w:eastAsia="Calibri" w:hAnsi="Palatino Linotype" w:cs="Times New Roman"/>
          <w:b/>
          <w:color w:val="000000" w:themeColor="text1"/>
          <w:sz w:val="24"/>
          <w:szCs w:val="24"/>
          <w:u w:val="single"/>
          <w:lang w:val="en-IN"/>
        </w:rPr>
        <w:t>:</w:t>
      </w:r>
    </w:p>
    <w:p w14:paraId="368E5262" w14:textId="77777777" w:rsidR="00652FC4" w:rsidRPr="001660BC" w:rsidRDefault="00652FC4" w:rsidP="00652FC4">
      <w:pPr>
        <w:keepLines/>
        <w:autoSpaceDE w:val="0"/>
        <w:spacing w:after="200" w:line="276" w:lineRule="auto"/>
        <w:ind w:left="720"/>
        <w:contextualSpacing/>
        <w:jc w:val="both"/>
        <w:rPr>
          <w:rFonts w:ascii="Palatino Linotype" w:eastAsia="Calibri" w:hAnsi="Palatino Linotype" w:cs="Times New Roman"/>
          <w:b/>
          <w:color w:val="000000" w:themeColor="text1"/>
          <w:sz w:val="24"/>
          <w:szCs w:val="24"/>
          <w:lang w:val="en-IN"/>
        </w:rPr>
      </w:pPr>
    </w:p>
    <w:p w14:paraId="0CFB3D0B" w14:textId="79CD3B0C" w:rsidR="00652FC4" w:rsidRPr="001660BC" w:rsidRDefault="00652FC4" w:rsidP="00A62307">
      <w:pPr>
        <w:spacing w:after="240" w:line="276" w:lineRule="auto"/>
        <w:ind w:left="720" w:hanging="720"/>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2.1.</w:t>
      </w:r>
      <w:r w:rsidRPr="001660BC">
        <w:rPr>
          <w:rFonts w:ascii="Palatino Linotype" w:eastAsia="Calibri" w:hAnsi="Palatino Linotype" w:cs="Times New Roman"/>
          <w:color w:val="000000" w:themeColor="text1"/>
          <w:sz w:val="24"/>
          <w:szCs w:val="24"/>
          <w:lang w:val="en-IN"/>
        </w:rPr>
        <w:tab/>
        <w:t xml:space="preserve">This </w:t>
      </w:r>
      <w:r w:rsidR="00F61FCA" w:rsidRPr="001660BC">
        <w:rPr>
          <w:rFonts w:ascii="Palatino Linotype" w:eastAsia="Calibri" w:hAnsi="Palatino Linotype" w:cs="Times New Roman"/>
          <w:color w:val="000000" w:themeColor="text1"/>
          <w:sz w:val="24"/>
          <w:szCs w:val="24"/>
          <w:lang w:val="en-IN"/>
        </w:rPr>
        <w:t>MoU shall</w:t>
      </w:r>
      <w:r w:rsidRPr="001660BC">
        <w:rPr>
          <w:rFonts w:ascii="Palatino Linotype" w:eastAsia="Calibri" w:hAnsi="Palatino Linotype" w:cs="Times New Roman"/>
          <w:color w:val="000000" w:themeColor="text1"/>
          <w:sz w:val="24"/>
          <w:szCs w:val="24"/>
          <w:lang w:val="en-IN"/>
        </w:rPr>
        <w:t xml:space="preserve"> commence on the Effective Date.</w:t>
      </w:r>
      <w:bookmarkStart w:id="2" w:name="_Toc406015129"/>
    </w:p>
    <w:p w14:paraId="1D618565" w14:textId="77777777" w:rsidR="00652FC4" w:rsidRPr="001660BC" w:rsidRDefault="00652FC4" w:rsidP="00652FC4">
      <w:pPr>
        <w:spacing w:after="240" w:line="276" w:lineRule="auto"/>
        <w:contextualSpacing/>
        <w:jc w:val="both"/>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3.</w:t>
      </w:r>
      <w:r w:rsidRPr="001660BC">
        <w:rPr>
          <w:rFonts w:ascii="Palatino Linotype" w:eastAsia="Calibri" w:hAnsi="Palatino Linotype" w:cs="Times New Roman"/>
          <w:b/>
          <w:color w:val="000000" w:themeColor="text1"/>
          <w:sz w:val="24"/>
          <w:szCs w:val="24"/>
          <w:lang w:val="en-IN"/>
        </w:rPr>
        <w:tab/>
        <w:t>OBJECT OF THE MoU:</w:t>
      </w:r>
    </w:p>
    <w:bookmarkEnd w:id="2"/>
    <w:p w14:paraId="41474896" w14:textId="77777777" w:rsidR="00652FC4" w:rsidRPr="001660BC" w:rsidRDefault="00652FC4" w:rsidP="00652FC4">
      <w:pPr>
        <w:spacing w:after="240" w:line="276" w:lineRule="auto"/>
        <w:ind w:left="720"/>
        <w:contextualSpacing/>
        <w:jc w:val="both"/>
        <w:rPr>
          <w:rFonts w:ascii="Palatino Linotype" w:eastAsia="Calibri" w:hAnsi="Palatino Linotype" w:cs="Times New Roman"/>
          <w:b/>
          <w:color w:val="000000" w:themeColor="text1"/>
          <w:sz w:val="24"/>
          <w:szCs w:val="24"/>
          <w:lang w:val="en-IN"/>
        </w:rPr>
      </w:pPr>
    </w:p>
    <w:p w14:paraId="66B8749D" w14:textId="77777777" w:rsidR="00652FC4" w:rsidRPr="001660BC" w:rsidRDefault="00652FC4" w:rsidP="00652FC4">
      <w:pPr>
        <w:spacing w:after="200" w:line="276" w:lineRule="auto"/>
        <w:ind w:left="720" w:hanging="720"/>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 xml:space="preserve">3.1 </w:t>
      </w:r>
      <w:r w:rsidRPr="001660BC">
        <w:rPr>
          <w:rFonts w:ascii="Palatino Linotype" w:eastAsia="Calibri" w:hAnsi="Palatino Linotype" w:cs="Times New Roman"/>
          <w:color w:val="000000" w:themeColor="text1"/>
          <w:sz w:val="24"/>
          <w:szCs w:val="24"/>
          <w:lang w:val="en-IN"/>
        </w:rPr>
        <w:tab/>
        <w:t xml:space="preserve">The First Party herein covenants and agrees that </w:t>
      </w:r>
      <w:r w:rsidR="0091086A" w:rsidRPr="001660BC">
        <w:rPr>
          <w:rFonts w:ascii="Palatino Linotype" w:eastAsia="Calibri" w:hAnsi="Palatino Linotype" w:cs="Times New Roman"/>
          <w:color w:val="000000" w:themeColor="text1"/>
          <w:sz w:val="24"/>
          <w:szCs w:val="24"/>
          <w:lang w:val="en-IN"/>
        </w:rPr>
        <w:t>t</w:t>
      </w:r>
      <w:r w:rsidRPr="001660BC">
        <w:rPr>
          <w:rFonts w:ascii="Palatino Linotype" w:eastAsia="Calibri" w:hAnsi="Palatino Linotype" w:cs="Times New Roman"/>
          <w:color w:val="000000" w:themeColor="text1"/>
          <w:sz w:val="24"/>
          <w:szCs w:val="24"/>
          <w:lang w:val="en-IN"/>
        </w:rPr>
        <w:t>he</w:t>
      </w:r>
      <w:r w:rsidR="0091086A" w:rsidRPr="001660BC">
        <w:rPr>
          <w:rFonts w:ascii="Palatino Linotype" w:eastAsia="Calibri" w:hAnsi="Palatino Linotype" w:cs="Times New Roman"/>
          <w:color w:val="000000" w:themeColor="text1"/>
          <w:sz w:val="24"/>
          <w:szCs w:val="24"/>
          <w:lang w:val="en-IN"/>
        </w:rPr>
        <w:t>y</w:t>
      </w:r>
      <w:r w:rsidRPr="001660BC">
        <w:rPr>
          <w:rFonts w:ascii="Palatino Linotype" w:eastAsia="Calibri" w:hAnsi="Palatino Linotype" w:cs="Times New Roman"/>
          <w:color w:val="000000" w:themeColor="text1"/>
          <w:sz w:val="24"/>
          <w:szCs w:val="24"/>
          <w:lang w:val="en-IN"/>
        </w:rPr>
        <w:t xml:space="preserve"> shall provide financial contribution</w:t>
      </w:r>
      <w:r w:rsidR="0091086A" w:rsidRPr="001660BC">
        <w:rPr>
          <w:rFonts w:ascii="Palatino Linotype" w:eastAsia="Calibri" w:hAnsi="Palatino Linotype" w:cs="Times New Roman"/>
          <w:color w:val="000000" w:themeColor="text1"/>
          <w:sz w:val="24"/>
          <w:szCs w:val="24"/>
          <w:lang w:val="en-IN"/>
        </w:rPr>
        <w:t>s as follows:</w:t>
      </w:r>
      <w:r w:rsidRPr="001660BC">
        <w:rPr>
          <w:rFonts w:ascii="Palatino Linotype" w:eastAsia="Calibri" w:hAnsi="Palatino Linotype" w:cs="Times New Roman"/>
          <w:color w:val="000000" w:themeColor="text1"/>
          <w:sz w:val="24"/>
          <w:szCs w:val="24"/>
          <w:lang w:val="en-IN"/>
        </w:rPr>
        <w:t xml:space="preserve"> </w:t>
      </w:r>
    </w:p>
    <w:p w14:paraId="4D5E87DF" w14:textId="022B963F" w:rsidR="00A32467" w:rsidRPr="00452397" w:rsidRDefault="00A464BE" w:rsidP="00452397">
      <w:pPr>
        <w:pStyle w:val="ListParagraph"/>
        <w:numPr>
          <w:ilvl w:val="2"/>
          <w:numId w:val="10"/>
        </w:numPr>
        <w:spacing w:after="200" w:line="276" w:lineRule="auto"/>
        <w:jc w:val="both"/>
        <w:rPr>
          <w:rFonts w:ascii="Palatino Linotype" w:eastAsia="Calibri" w:hAnsi="Palatino Linotype" w:cs="Times New Roman"/>
          <w:b/>
          <w:color w:val="000000" w:themeColor="text1"/>
          <w:sz w:val="24"/>
          <w:szCs w:val="24"/>
          <w:lang w:val="en-IN"/>
        </w:rPr>
      </w:pPr>
      <w:r w:rsidRPr="00452397">
        <w:rPr>
          <w:rFonts w:ascii="Palatino Linotype" w:eastAsia="Calibri" w:hAnsi="Palatino Linotype" w:cs="Times New Roman"/>
          <w:color w:val="000000" w:themeColor="text1"/>
          <w:sz w:val="24"/>
          <w:szCs w:val="24"/>
          <w:lang w:val="en-IN"/>
        </w:rPr>
        <w:t xml:space="preserve">A total amount of </w:t>
      </w:r>
      <w:r w:rsidR="001660BC" w:rsidRPr="00452397">
        <w:rPr>
          <w:rFonts w:ascii="Palatino Linotype" w:eastAsia="Calibri" w:hAnsi="Palatino Linotype" w:cs="Times New Roman"/>
          <w:color w:val="000000" w:themeColor="text1"/>
          <w:sz w:val="24"/>
          <w:szCs w:val="24"/>
          <w:lang w:val="en-IN"/>
        </w:rPr>
        <w:t>________</w:t>
      </w:r>
      <w:r w:rsidRPr="00452397">
        <w:rPr>
          <w:rFonts w:ascii="Palatino Linotype" w:eastAsia="Calibri" w:hAnsi="Palatino Linotype" w:cs="Times New Roman"/>
          <w:color w:val="000000" w:themeColor="text1"/>
          <w:sz w:val="24"/>
          <w:szCs w:val="24"/>
          <w:lang w:val="en-IN"/>
        </w:rPr>
        <w:t xml:space="preserve"> will be provided as a </w:t>
      </w:r>
      <w:r w:rsidRPr="00452397">
        <w:rPr>
          <w:rFonts w:ascii="Palatino Linotype" w:eastAsia="Calibri" w:hAnsi="Palatino Linotype" w:cs="Times New Roman"/>
          <w:b/>
          <w:color w:val="000000" w:themeColor="text1"/>
          <w:sz w:val="24"/>
          <w:szCs w:val="24"/>
          <w:lang w:val="en-IN"/>
        </w:rPr>
        <w:t xml:space="preserve">one-time </w:t>
      </w:r>
      <w:r w:rsidRPr="00452397">
        <w:rPr>
          <w:rFonts w:ascii="Palatino Linotype" w:eastAsia="Calibri" w:hAnsi="Palatino Linotype" w:cs="Times New Roman"/>
          <w:color w:val="000000" w:themeColor="text1"/>
          <w:sz w:val="24"/>
          <w:szCs w:val="24"/>
          <w:lang w:val="en-IN"/>
        </w:rPr>
        <w:t>contribution for laboratory equipment and other necessities</w:t>
      </w:r>
      <w:r w:rsidR="006F0BB3">
        <w:rPr>
          <w:rFonts w:ascii="Palatino Linotype" w:eastAsia="Calibri" w:hAnsi="Palatino Linotype" w:cs="Times New Roman"/>
          <w:color w:val="000000" w:themeColor="text1"/>
          <w:sz w:val="24"/>
          <w:szCs w:val="24"/>
          <w:lang w:val="en-IN"/>
        </w:rPr>
        <w:t xml:space="preserve"> to set up a working Laboratory / </w:t>
      </w:r>
      <w:r w:rsidRPr="00452397">
        <w:rPr>
          <w:rFonts w:ascii="Palatino Linotype" w:eastAsia="Calibri" w:hAnsi="Palatino Linotype" w:cs="Times New Roman"/>
          <w:color w:val="000000" w:themeColor="text1"/>
          <w:sz w:val="24"/>
          <w:szCs w:val="24"/>
          <w:lang w:val="en-IN"/>
        </w:rPr>
        <w:t>for setting up an endowment fund in perpetuity to generate intere</w:t>
      </w:r>
      <w:r w:rsidR="001660BC" w:rsidRPr="00452397">
        <w:rPr>
          <w:rFonts w:ascii="Palatino Linotype" w:eastAsia="Calibri" w:hAnsi="Palatino Linotype" w:cs="Times New Roman"/>
          <w:color w:val="000000" w:themeColor="text1"/>
          <w:sz w:val="24"/>
          <w:szCs w:val="24"/>
          <w:lang w:val="en-IN"/>
        </w:rPr>
        <w:t xml:space="preserve">st </w:t>
      </w:r>
      <w:r w:rsidR="006F0BB3">
        <w:rPr>
          <w:rFonts w:ascii="Palatino Linotype" w:eastAsia="Calibri" w:hAnsi="Palatino Linotype" w:cs="Times New Roman"/>
          <w:color w:val="000000" w:themeColor="text1"/>
          <w:sz w:val="24"/>
          <w:szCs w:val="24"/>
          <w:lang w:val="en-IN"/>
        </w:rPr>
        <w:t>to be utilized for research</w:t>
      </w:r>
      <w:r w:rsidR="00352DED">
        <w:rPr>
          <w:rFonts w:ascii="Palatino Linotype" w:eastAsia="Calibri" w:hAnsi="Palatino Linotype" w:cs="Times New Roman"/>
          <w:color w:val="000000" w:themeColor="text1"/>
          <w:sz w:val="24"/>
          <w:szCs w:val="24"/>
          <w:lang w:val="en-IN"/>
        </w:rPr>
        <w:t>.</w:t>
      </w:r>
    </w:p>
    <w:p w14:paraId="3E8F51E0" w14:textId="3F49B37A" w:rsidR="00652FC4" w:rsidRPr="00FB2BC8" w:rsidRDefault="001660BC" w:rsidP="00452397">
      <w:pPr>
        <w:pStyle w:val="ListParagraph"/>
        <w:numPr>
          <w:ilvl w:val="2"/>
          <w:numId w:val="10"/>
        </w:numPr>
        <w:spacing w:after="200" w:line="276" w:lineRule="auto"/>
        <w:jc w:val="both"/>
        <w:rPr>
          <w:rFonts w:ascii="Palatino Linotype" w:eastAsia="Calibri" w:hAnsi="Palatino Linotype" w:cs="Times New Roman"/>
          <w:b/>
          <w:color w:val="000000" w:themeColor="text1"/>
          <w:sz w:val="24"/>
          <w:szCs w:val="24"/>
          <w:lang w:val="en-IN"/>
        </w:rPr>
      </w:pPr>
      <w:r w:rsidRPr="00452397">
        <w:rPr>
          <w:rFonts w:ascii="Palatino Linotype" w:eastAsia="Calibri" w:hAnsi="Palatino Linotype" w:cs="Times New Roman"/>
          <w:bCs/>
          <w:color w:val="000000" w:themeColor="text1"/>
          <w:sz w:val="24"/>
          <w:szCs w:val="24"/>
          <w:lang w:val="en-IN"/>
        </w:rPr>
        <w:lastRenderedPageBreak/>
        <w:t xml:space="preserve">The </w:t>
      </w:r>
      <w:r w:rsidR="00A464BE" w:rsidRPr="00452397">
        <w:rPr>
          <w:rFonts w:ascii="Palatino Linotype" w:eastAsia="Calibri" w:hAnsi="Palatino Linotype" w:cs="Times New Roman"/>
          <w:bCs/>
          <w:color w:val="000000" w:themeColor="text1"/>
          <w:sz w:val="24"/>
          <w:szCs w:val="24"/>
          <w:lang w:val="en-IN"/>
        </w:rPr>
        <w:t xml:space="preserve">endowment </w:t>
      </w:r>
      <w:r w:rsidRPr="00452397">
        <w:rPr>
          <w:rFonts w:ascii="Palatino Linotype" w:eastAsia="Calibri" w:hAnsi="Palatino Linotype" w:cs="Times New Roman"/>
          <w:bCs/>
          <w:color w:val="000000" w:themeColor="text1"/>
          <w:sz w:val="24"/>
          <w:szCs w:val="24"/>
          <w:lang w:val="en-IN"/>
        </w:rPr>
        <w:t xml:space="preserve">fund </w:t>
      </w:r>
      <w:r w:rsidR="00A464BE" w:rsidRPr="00452397">
        <w:rPr>
          <w:rFonts w:ascii="Palatino Linotype" w:eastAsia="Calibri" w:hAnsi="Palatino Linotype" w:cs="Times New Roman"/>
          <w:bCs/>
          <w:color w:val="000000" w:themeColor="text1"/>
          <w:sz w:val="24"/>
          <w:szCs w:val="24"/>
          <w:lang w:val="en-IN"/>
        </w:rPr>
        <w:t xml:space="preserve">of </w:t>
      </w:r>
      <w:r w:rsidRPr="00452397">
        <w:rPr>
          <w:rFonts w:ascii="Palatino Linotype" w:eastAsia="Calibri" w:hAnsi="Palatino Linotype" w:cs="Times New Roman"/>
          <w:bCs/>
          <w:color w:val="000000" w:themeColor="text1"/>
          <w:sz w:val="24"/>
          <w:szCs w:val="24"/>
          <w:lang w:val="en-IN"/>
        </w:rPr>
        <w:t>_______</w:t>
      </w:r>
      <w:r w:rsidR="00A464BE" w:rsidRPr="00452397">
        <w:rPr>
          <w:rFonts w:ascii="Palatino Linotype" w:eastAsia="Calibri" w:hAnsi="Palatino Linotype" w:cs="Times New Roman"/>
          <w:bCs/>
          <w:color w:val="000000" w:themeColor="text1"/>
          <w:sz w:val="24"/>
          <w:szCs w:val="24"/>
          <w:lang w:val="en-IN"/>
        </w:rPr>
        <w:t xml:space="preserve"> therefore</w:t>
      </w:r>
      <w:r w:rsidR="00DC0670" w:rsidRPr="00452397">
        <w:rPr>
          <w:rFonts w:ascii="Palatino Linotype" w:eastAsia="Calibri" w:hAnsi="Palatino Linotype" w:cs="Times New Roman"/>
          <w:bCs/>
          <w:color w:val="000000" w:themeColor="text1"/>
          <w:sz w:val="24"/>
          <w:szCs w:val="24"/>
          <w:lang w:val="en-IN"/>
        </w:rPr>
        <w:t xml:space="preserve"> </w:t>
      </w:r>
      <w:r w:rsidR="0091086A" w:rsidRPr="00452397">
        <w:rPr>
          <w:rFonts w:ascii="Palatino Linotype" w:eastAsia="Calibri" w:hAnsi="Palatino Linotype" w:cs="Times New Roman"/>
          <w:bCs/>
          <w:color w:val="000000" w:themeColor="text1"/>
          <w:sz w:val="24"/>
          <w:szCs w:val="24"/>
          <w:lang w:val="en-IN"/>
        </w:rPr>
        <w:t xml:space="preserve">shall </w:t>
      </w:r>
      <w:r w:rsidR="00A464BE" w:rsidRPr="00452397">
        <w:rPr>
          <w:rFonts w:ascii="Palatino Linotype" w:eastAsia="Calibri" w:hAnsi="Palatino Linotype" w:cs="Times New Roman"/>
          <w:bCs/>
          <w:color w:val="000000" w:themeColor="text1"/>
          <w:sz w:val="24"/>
          <w:szCs w:val="24"/>
          <w:lang w:val="en-IN"/>
        </w:rPr>
        <w:t>be kept intact</w:t>
      </w:r>
      <w:r w:rsidR="004F0847" w:rsidRPr="00452397">
        <w:rPr>
          <w:rFonts w:ascii="Palatino Linotype" w:eastAsia="Calibri" w:hAnsi="Palatino Linotype" w:cs="Times New Roman"/>
          <w:bCs/>
          <w:color w:val="000000" w:themeColor="text1"/>
          <w:sz w:val="24"/>
          <w:szCs w:val="24"/>
          <w:lang w:val="en-IN"/>
        </w:rPr>
        <w:t>,</w:t>
      </w:r>
      <w:r w:rsidR="00A464BE" w:rsidRPr="00452397">
        <w:rPr>
          <w:rFonts w:ascii="Palatino Linotype" w:eastAsia="Calibri" w:hAnsi="Palatino Linotype" w:cs="Times New Roman"/>
          <w:bCs/>
          <w:color w:val="000000" w:themeColor="text1"/>
          <w:sz w:val="24"/>
          <w:szCs w:val="24"/>
          <w:lang w:val="en-IN"/>
        </w:rPr>
        <w:t xml:space="preserve"> </w:t>
      </w:r>
      <w:r w:rsidR="0091086A" w:rsidRPr="00452397">
        <w:rPr>
          <w:rFonts w:ascii="Palatino Linotype" w:eastAsia="Calibri" w:hAnsi="Palatino Linotype" w:cs="Times New Roman"/>
          <w:bCs/>
          <w:color w:val="000000" w:themeColor="text1"/>
          <w:sz w:val="24"/>
          <w:szCs w:val="24"/>
          <w:lang w:val="en-IN"/>
        </w:rPr>
        <w:t xml:space="preserve">and </w:t>
      </w:r>
      <w:r w:rsidR="00A464BE" w:rsidRPr="00452397">
        <w:rPr>
          <w:rFonts w:ascii="Palatino Linotype" w:eastAsia="Calibri" w:hAnsi="Palatino Linotype" w:cs="Times New Roman"/>
          <w:bCs/>
          <w:color w:val="000000" w:themeColor="text1"/>
          <w:sz w:val="24"/>
          <w:szCs w:val="24"/>
          <w:lang w:val="en-IN"/>
        </w:rPr>
        <w:t>the interest</w:t>
      </w:r>
      <w:r w:rsidR="0091086A" w:rsidRPr="00452397">
        <w:rPr>
          <w:rFonts w:ascii="Palatino Linotype" w:eastAsia="Calibri" w:hAnsi="Palatino Linotype" w:cs="Times New Roman"/>
          <w:bCs/>
          <w:color w:val="000000" w:themeColor="text1"/>
          <w:sz w:val="24"/>
          <w:szCs w:val="24"/>
          <w:lang w:val="en-IN"/>
        </w:rPr>
        <w:t>/income</w:t>
      </w:r>
      <w:r w:rsidR="00A464BE" w:rsidRPr="00452397">
        <w:rPr>
          <w:rFonts w:ascii="Palatino Linotype" w:eastAsia="Calibri" w:hAnsi="Palatino Linotype" w:cs="Times New Roman"/>
          <w:bCs/>
          <w:color w:val="000000" w:themeColor="text1"/>
          <w:sz w:val="24"/>
          <w:szCs w:val="24"/>
          <w:lang w:val="en-IN"/>
        </w:rPr>
        <w:t xml:space="preserve"> </w:t>
      </w:r>
      <w:r w:rsidR="0091086A" w:rsidRPr="00452397">
        <w:rPr>
          <w:rFonts w:ascii="Palatino Linotype" w:eastAsia="Calibri" w:hAnsi="Palatino Linotype" w:cs="Times New Roman"/>
          <w:bCs/>
          <w:color w:val="000000" w:themeColor="text1"/>
          <w:sz w:val="24"/>
          <w:szCs w:val="24"/>
          <w:lang w:val="en-IN"/>
        </w:rPr>
        <w:t xml:space="preserve">from </w:t>
      </w:r>
      <w:r w:rsidR="00A464BE" w:rsidRPr="00452397">
        <w:rPr>
          <w:rFonts w:ascii="Palatino Linotype" w:eastAsia="Calibri" w:hAnsi="Palatino Linotype" w:cs="Times New Roman"/>
          <w:bCs/>
          <w:color w:val="000000" w:themeColor="text1"/>
          <w:sz w:val="24"/>
          <w:szCs w:val="24"/>
          <w:lang w:val="en-IN"/>
        </w:rPr>
        <w:t>which will be used for</w:t>
      </w:r>
      <w:r w:rsidRPr="00452397">
        <w:rPr>
          <w:rFonts w:ascii="Palatino Linotype" w:eastAsia="Calibri" w:hAnsi="Palatino Linotype" w:cs="Times New Roman"/>
          <w:bCs/>
          <w:color w:val="000000" w:themeColor="text1"/>
          <w:sz w:val="24"/>
          <w:szCs w:val="24"/>
          <w:lang w:val="en-IN"/>
        </w:rPr>
        <w:t xml:space="preserve"> </w:t>
      </w:r>
      <w:r w:rsidR="00652FC4" w:rsidRPr="00452397">
        <w:rPr>
          <w:rFonts w:ascii="Palatino Linotype" w:eastAsia="Calibri" w:hAnsi="Palatino Linotype" w:cs="Times New Roman"/>
          <w:bCs/>
          <w:color w:val="000000" w:themeColor="text1"/>
          <w:sz w:val="24"/>
          <w:szCs w:val="24"/>
          <w:lang w:val="en-IN"/>
        </w:rPr>
        <w:t>supporting projects</w:t>
      </w:r>
      <w:r w:rsidRPr="00452397">
        <w:rPr>
          <w:rFonts w:ascii="Palatino Linotype" w:eastAsia="Calibri" w:hAnsi="Palatino Linotype" w:cs="Times New Roman"/>
          <w:bCs/>
          <w:color w:val="000000" w:themeColor="text1"/>
          <w:sz w:val="24"/>
          <w:szCs w:val="24"/>
          <w:lang w:val="en-IN"/>
        </w:rPr>
        <w:t xml:space="preserve">, </w:t>
      </w:r>
      <w:r w:rsidR="00652FC4" w:rsidRPr="00452397">
        <w:rPr>
          <w:rFonts w:ascii="Palatino Linotype" w:eastAsia="Calibri" w:hAnsi="Palatino Linotype" w:cs="Times New Roman"/>
          <w:bCs/>
          <w:color w:val="000000" w:themeColor="text1"/>
          <w:sz w:val="24"/>
          <w:szCs w:val="24"/>
          <w:lang w:val="en-IN"/>
        </w:rPr>
        <w:t>design</w:t>
      </w:r>
      <w:r w:rsidRPr="00452397">
        <w:rPr>
          <w:rFonts w:ascii="Palatino Linotype" w:eastAsia="Calibri" w:hAnsi="Palatino Linotype" w:cs="Times New Roman"/>
          <w:bCs/>
          <w:color w:val="000000" w:themeColor="text1"/>
          <w:sz w:val="24"/>
          <w:szCs w:val="24"/>
          <w:lang w:val="en-IN"/>
        </w:rPr>
        <w:t>ing</w:t>
      </w:r>
      <w:r w:rsidR="00652FC4" w:rsidRPr="00452397">
        <w:rPr>
          <w:rFonts w:ascii="Palatino Linotype" w:eastAsia="Calibri" w:hAnsi="Palatino Linotype" w:cs="Times New Roman"/>
          <w:bCs/>
          <w:color w:val="000000" w:themeColor="text1"/>
          <w:sz w:val="24"/>
          <w:szCs w:val="24"/>
          <w:lang w:val="en-IN"/>
        </w:rPr>
        <w:t xml:space="preserve"> and prototyping support for the development of </w:t>
      </w:r>
      <w:r w:rsidRPr="00452397">
        <w:rPr>
          <w:rFonts w:ascii="Palatino Linotype" w:eastAsia="Calibri" w:hAnsi="Palatino Linotype" w:cs="Times New Roman"/>
          <w:bCs/>
          <w:color w:val="000000" w:themeColor="text1"/>
          <w:sz w:val="24"/>
          <w:szCs w:val="24"/>
          <w:lang w:val="en-IN"/>
        </w:rPr>
        <w:t xml:space="preserve">________, </w:t>
      </w:r>
      <w:r w:rsidR="00652FC4" w:rsidRPr="00452397">
        <w:rPr>
          <w:rFonts w:ascii="Palatino Linotype" w:eastAsia="Calibri" w:hAnsi="Palatino Linotype" w:cs="Times New Roman"/>
          <w:bCs/>
          <w:color w:val="000000" w:themeColor="text1"/>
          <w:sz w:val="24"/>
          <w:szCs w:val="24"/>
          <w:lang w:val="en-IN"/>
        </w:rPr>
        <w:t>meeting the consumables and contingency expenses for the running the aforesaid laboratory</w:t>
      </w:r>
      <w:r w:rsidRPr="00452397">
        <w:rPr>
          <w:rFonts w:ascii="Palatino Linotype" w:eastAsia="Calibri" w:hAnsi="Palatino Linotype" w:cs="Times New Roman"/>
          <w:bCs/>
          <w:color w:val="000000" w:themeColor="text1"/>
          <w:sz w:val="24"/>
          <w:szCs w:val="24"/>
          <w:lang w:val="en-IN"/>
        </w:rPr>
        <w:t xml:space="preserve">, </w:t>
      </w:r>
      <w:r w:rsidR="00DC0670" w:rsidRPr="00452397">
        <w:rPr>
          <w:rFonts w:ascii="Palatino Linotype" w:eastAsia="Calibri" w:hAnsi="Palatino Linotype" w:cs="Times New Roman"/>
          <w:bCs/>
          <w:color w:val="000000" w:themeColor="text1"/>
          <w:sz w:val="24"/>
          <w:szCs w:val="24"/>
          <w:lang w:val="en-IN"/>
        </w:rPr>
        <w:t>r</w:t>
      </w:r>
      <w:r w:rsidR="00B206B3" w:rsidRPr="00452397">
        <w:rPr>
          <w:rFonts w:ascii="Palatino Linotype" w:eastAsia="Calibri" w:hAnsi="Palatino Linotype" w:cs="Times New Roman"/>
          <w:bCs/>
          <w:color w:val="000000" w:themeColor="text1"/>
          <w:sz w:val="24"/>
          <w:szCs w:val="24"/>
          <w:lang w:val="en-IN"/>
        </w:rPr>
        <w:t>ecognizing</w:t>
      </w:r>
      <w:r w:rsidR="000A38D3" w:rsidRPr="00452397">
        <w:rPr>
          <w:rFonts w:ascii="Palatino Linotype" w:eastAsia="Calibri" w:hAnsi="Palatino Linotype" w:cs="Times New Roman"/>
          <w:bCs/>
          <w:color w:val="000000" w:themeColor="text1"/>
          <w:sz w:val="24"/>
          <w:szCs w:val="24"/>
          <w:lang w:val="en-IN"/>
        </w:rPr>
        <w:t xml:space="preserve"> deserving students</w:t>
      </w:r>
      <w:r w:rsidR="00A464BE" w:rsidRPr="00452397">
        <w:rPr>
          <w:rFonts w:ascii="Palatino Linotype" w:eastAsia="Calibri" w:hAnsi="Palatino Linotype" w:cs="Times New Roman"/>
          <w:bCs/>
          <w:color w:val="000000" w:themeColor="text1"/>
          <w:sz w:val="24"/>
          <w:szCs w:val="24"/>
          <w:lang w:val="en-IN"/>
        </w:rPr>
        <w:t xml:space="preserve"> in the </w:t>
      </w:r>
      <w:r w:rsidRPr="00452397">
        <w:rPr>
          <w:rFonts w:ascii="Palatino Linotype" w:eastAsia="Calibri" w:hAnsi="Palatino Linotype" w:cs="Times New Roman"/>
          <w:bCs/>
          <w:color w:val="000000" w:themeColor="text1"/>
          <w:sz w:val="24"/>
          <w:szCs w:val="24"/>
          <w:lang w:val="en-IN"/>
        </w:rPr>
        <w:t xml:space="preserve">said </w:t>
      </w:r>
      <w:r w:rsidR="00A464BE" w:rsidRPr="00452397">
        <w:rPr>
          <w:rFonts w:ascii="Palatino Linotype" w:eastAsia="Calibri" w:hAnsi="Palatino Linotype" w:cs="Times New Roman"/>
          <w:bCs/>
          <w:color w:val="000000" w:themeColor="text1"/>
          <w:sz w:val="24"/>
          <w:szCs w:val="24"/>
          <w:lang w:val="en-IN"/>
        </w:rPr>
        <w:t xml:space="preserve">Centre </w:t>
      </w:r>
      <w:r w:rsidRPr="00452397">
        <w:rPr>
          <w:rFonts w:ascii="Palatino Linotype" w:eastAsia="Calibri" w:hAnsi="Palatino Linotype" w:cs="Times New Roman"/>
          <w:bCs/>
          <w:color w:val="000000" w:themeColor="text1"/>
          <w:sz w:val="24"/>
          <w:szCs w:val="24"/>
          <w:lang w:val="en-IN"/>
        </w:rPr>
        <w:t>_________</w:t>
      </w:r>
      <w:r w:rsidR="000A38D3" w:rsidRPr="00452397">
        <w:rPr>
          <w:rFonts w:ascii="Palatino Linotype" w:eastAsia="Calibri" w:hAnsi="Palatino Linotype" w:cs="Times New Roman"/>
          <w:bCs/>
          <w:color w:val="000000" w:themeColor="text1"/>
          <w:sz w:val="24"/>
          <w:szCs w:val="24"/>
          <w:lang w:val="en-IN"/>
        </w:rPr>
        <w:t>according to the prevailing rules of the institute</w:t>
      </w:r>
      <w:r w:rsidRPr="00452397">
        <w:rPr>
          <w:rFonts w:ascii="Palatino Linotype" w:eastAsia="Calibri" w:hAnsi="Palatino Linotype" w:cs="Times New Roman"/>
          <w:bCs/>
          <w:color w:val="000000" w:themeColor="text1"/>
          <w:sz w:val="24"/>
          <w:szCs w:val="24"/>
          <w:lang w:val="en-IN"/>
        </w:rPr>
        <w:t xml:space="preserve"> for such students’ education, travel</w:t>
      </w:r>
      <w:r w:rsidR="00F954EF">
        <w:rPr>
          <w:rFonts w:ascii="Palatino Linotype" w:eastAsia="Calibri" w:hAnsi="Palatino Linotype" w:cs="Times New Roman"/>
          <w:bCs/>
          <w:color w:val="000000" w:themeColor="text1"/>
          <w:sz w:val="24"/>
          <w:szCs w:val="24"/>
          <w:lang w:val="en-IN"/>
        </w:rPr>
        <w:t xml:space="preserve"> </w:t>
      </w:r>
      <w:bookmarkStart w:id="3" w:name="_GoBack"/>
      <w:bookmarkEnd w:id="3"/>
      <w:r w:rsidR="00F954EF">
        <w:rPr>
          <w:rFonts w:ascii="Palatino Linotype" w:eastAsia="Calibri" w:hAnsi="Palatino Linotype" w:cs="Times New Roman"/>
          <w:bCs/>
          <w:color w:val="000000" w:themeColor="text1"/>
          <w:sz w:val="24"/>
          <w:szCs w:val="24"/>
          <w:lang w:val="en-IN"/>
        </w:rPr>
        <w:t>to be used by the student/fellow for attending conferences/seminars, both in India and abroad, stipend for incidentals etc</w:t>
      </w:r>
      <w:r w:rsidR="00FB2BC8">
        <w:rPr>
          <w:rFonts w:ascii="Palatino Linotype" w:eastAsia="Calibri" w:hAnsi="Palatino Linotype" w:cs="Times New Roman"/>
          <w:bCs/>
          <w:color w:val="000000" w:themeColor="text1"/>
          <w:sz w:val="24"/>
          <w:szCs w:val="24"/>
          <w:lang w:val="en-IN"/>
        </w:rPr>
        <w:t>.</w:t>
      </w:r>
      <w:r w:rsidRPr="00452397">
        <w:rPr>
          <w:rFonts w:ascii="Palatino Linotype" w:eastAsia="Calibri" w:hAnsi="Palatino Linotype" w:cs="Times New Roman"/>
          <w:bCs/>
          <w:color w:val="000000" w:themeColor="text1"/>
          <w:sz w:val="24"/>
          <w:szCs w:val="24"/>
          <w:lang w:val="en-IN"/>
        </w:rPr>
        <w:t xml:space="preserve"> </w:t>
      </w:r>
      <w:r w:rsidR="00FE4E00">
        <w:rPr>
          <w:rFonts w:ascii="Palatino Linotype" w:eastAsia="Calibri" w:hAnsi="Palatino Linotype" w:cs="Times New Roman"/>
          <w:bCs/>
          <w:color w:val="000000" w:themeColor="text1"/>
          <w:sz w:val="24"/>
          <w:szCs w:val="24"/>
          <w:lang w:val="en-IN"/>
        </w:rPr>
        <w:t xml:space="preserve"> </w:t>
      </w:r>
      <w:r w:rsidR="00FE4E00" w:rsidRPr="00FE4E00">
        <w:rPr>
          <w:rFonts w:ascii="Palatino Linotype" w:eastAsia="Calibri" w:hAnsi="Palatino Linotype" w:cs="Times New Roman"/>
          <w:bCs/>
          <w:color w:val="000000" w:themeColor="text1"/>
          <w:sz w:val="24"/>
          <w:szCs w:val="24"/>
          <w:highlight w:val="yellow"/>
          <w:lang w:val="en-IN"/>
        </w:rPr>
        <w:t xml:space="preserve">( </w:t>
      </w:r>
      <w:r w:rsidR="00FE4E00" w:rsidRPr="00FE4E00">
        <w:rPr>
          <w:highlight w:val="yellow"/>
        </w:rPr>
        <w:t xml:space="preserve">Additional Information regarding the funds, mode of disbursing the funds, utilisation etc. may be inserted as </w:t>
      </w:r>
      <w:r w:rsidR="00FE4E00" w:rsidRPr="00FE4E00">
        <w:rPr>
          <w:highlight w:val="yellow"/>
        </w:rPr>
        <w:t>per arrangement between parties</w:t>
      </w:r>
      <w:r w:rsidR="00FE4E00">
        <w:t>)</w:t>
      </w:r>
    </w:p>
    <w:p w14:paraId="09FC12A4" w14:textId="2E4144AD" w:rsidR="00FB2BC8" w:rsidRPr="00F954EF" w:rsidRDefault="00FB2BC8" w:rsidP="00452397">
      <w:pPr>
        <w:pStyle w:val="ListParagraph"/>
        <w:numPr>
          <w:ilvl w:val="2"/>
          <w:numId w:val="10"/>
        </w:numPr>
        <w:spacing w:after="200" w:line="276" w:lineRule="auto"/>
        <w:jc w:val="both"/>
        <w:rPr>
          <w:rFonts w:ascii="Palatino Linotype" w:eastAsia="Calibri" w:hAnsi="Palatino Linotype" w:cs="Times New Roman"/>
          <w:b/>
          <w:color w:val="000000" w:themeColor="text1"/>
          <w:sz w:val="24"/>
          <w:szCs w:val="24"/>
          <w:lang w:val="en-IN"/>
        </w:rPr>
      </w:pPr>
      <w:r>
        <w:rPr>
          <w:rFonts w:ascii="Palatino Linotype" w:eastAsia="Calibri" w:hAnsi="Palatino Linotype" w:cs="Times New Roman"/>
          <w:bCs/>
          <w:color w:val="000000" w:themeColor="text1"/>
          <w:sz w:val="24"/>
          <w:szCs w:val="24"/>
          <w:lang w:val="en-IN"/>
        </w:rPr>
        <w:t xml:space="preserve">An additional </w:t>
      </w:r>
      <w:r w:rsidR="00A06C4E">
        <w:rPr>
          <w:rFonts w:ascii="Palatino Linotype" w:eastAsia="Calibri" w:hAnsi="Palatino Linotype" w:cs="Times New Roman"/>
          <w:bCs/>
          <w:color w:val="000000" w:themeColor="text1"/>
          <w:sz w:val="24"/>
          <w:szCs w:val="24"/>
          <w:lang w:val="en-IN"/>
        </w:rPr>
        <w:t xml:space="preserve">amount </w:t>
      </w:r>
      <w:r>
        <w:rPr>
          <w:rFonts w:ascii="Palatino Linotype" w:eastAsia="Calibri" w:hAnsi="Palatino Linotype" w:cs="Times New Roman"/>
          <w:bCs/>
          <w:color w:val="000000" w:themeColor="text1"/>
          <w:sz w:val="24"/>
          <w:szCs w:val="24"/>
          <w:lang w:val="en-IN"/>
        </w:rPr>
        <w:t xml:space="preserve">of _____ shall be disbursed by the First Party also towards the administrative costs. </w:t>
      </w:r>
    </w:p>
    <w:p w14:paraId="1B44CC61" w14:textId="52F37E5F" w:rsidR="00652FC4" w:rsidRPr="00452397" w:rsidRDefault="00652FC4" w:rsidP="00452397">
      <w:pPr>
        <w:pStyle w:val="ListParagraph"/>
        <w:numPr>
          <w:ilvl w:val="2"/>
          <w:numId w:val="10"/>
        </w:numPr>
        <w:spacing w:after="200" w:line="276" w:lineRule="auto"/>
        <w:jc w:val="both"/>
        <w:rPr>
          <w:rFonts w:ascii="Palatino Linotype" w:eastAsia="Calibri" w:hAnsi="Palatino Linotype" w:cs="Times New Roman"/>
          <w:b/>
          <w:color w:val="000000" w:themeColor="text1"/>
          <w:sz w:val="24"/>
          <w:szCs w:val="24"/>
          <w:lang w:val="en-IN"/>
        </w:rPr>
      </w:pPr>
      <w:r w:rsidRPr="00452397">
        <w:rPr>
          <w:rFonts w:ascii="Palatino Linotype" w:eastAsia="Calibri" w:hAnsi="Palatino Linotype" w:cs="Times New Roman"/>
          <w:color w:val="000000" w:themeColor="text1"/>
          <w:sz w:val="24"/>
          <w:szCs w:val="24"/>
          <w:lang w:val="en-IN"/>
        </w:rPr>
        <w:t>The Second Party covenants that all</w:t>
      </w:r>
      <w:r w:rsidR="004779BE" w:rsidRPr="00452397">
        <w:rPr>
          <w:rFonts w:ascii="Palatino Linotype" w:eastAsia="Calibri" w:hAnsi="Palatino Linotype" w:cs="Times New Roman"/>
          <w:color w:val="000000" w:themeColor="text1"/>
          <w:sz w:val="24"/>
          <w:szCs w:val="24"/>
          <w:lang w:val="en-IN"/>
        </w:rPr>
        <w:t xml:space="preserve"> </w:t>
      </w:r>
      <w:r w:rsidRPr="00452397">
        <w:rPr>
          <w:rFonts w:ascii="Palatino Linotype" w:eastAsia="Calibri" w:hAnsi="Palatino Linotype" w:cs="Times New Roman"/>
          <w:color w:val="000000" w:themeColor="text1"/>
          <w:sz w:val="24"/>
          <w:szCs w:val="24"/>
          <w:lang w:val="en-IN"/>
        </w:rPr>
        <w:t xml:space="preserve">contributions made for the Purpose shall be utilized in an efficient and judicious manner and only for the Purpose and the same shall not be diverted, transferred or used for any other purpose without the prior written consent of First Party. </w:t>
      </w:r>
    </w:p>
    <w:p w14:paraId="39615C16" w14:textId="637809DC" w:rsidR="00652FC4" w:rsidRPr="00452397" w:rsidRDefault="005B047E" w:rsidP="00452397">
      <w:pPr>
        <w:pStyle w:val="ListParagraph"/>
        <w:numPr>
          <w:ilvl w:val="2"/>
          <w:numId w:val="10"/>
        </w:numPr>
        <w:spacing w:after="200" w:line="276" w:lineRule="auto"/>
        <w:jc w:val="both"/>
        <w:rPr>
          <w:rFonts w:ascii="Palatino Linotype" w:eastAsia="Calibri" w:hAnsi="Palatino Linotype" w:cs="Times New Roman"/>
          <w:b/>
          <w:color w:val="000000" w:themeColor="text1"/>
          <w:sz w:val="24"/>
          <w:szCs w:val="24"/>
          <w:lang w:val="en-IN"/>
        </w:rPr>
      </w:pPr>
      <w:r w:rsidRPr="00452397">
        <w:rPr>
          <w:rFonts w:ascii="Palatino Linotype" w:eastAsia="Calibri" w:hAnsi="Palatino Linotype" w:cs="Times New Roman"/>
          <w:color w:val="000000" w:themeColor="text1"/>
          <w:sz w:val="24"/>
          <w:szCs w:val="24"/>
          <w:lang w:val="en-IN"/>
        </w:rPr>
        <w:t>The S</w:t>
      </w:r>
      <w:r w:rsidR="00652FC4" w:rsidRPr="00452397">
        <w:rPr>
          <w:rFonts w:ascii="Palatino Linotype" w:eastAsia="Calibri" w:hAnsi="Palatino Linotype" w:cs="Times New Roman"/>
          <w:color w:val="000000" w:themeColor="text1"/>
          <w:sz w:val="24"/>
          <w:szCs w:val="24"/>
          <w:lang w:val="en-IN"/>
        </w:rPr>
        <w:t>econd party will be solely responsible for the selection</w:t>
      </w:r>
      <w:r w:rsidR="00452397" w:rsidRPr="00452397">
        <w:rPr>
          <w:rFonts w:ascii="Palatino Linotype" w:eastAsia="Calibri" w:hAnsi="Palatino Linotype" w:cs="Times New Roman"/>
          <w:color w:val="000000" w:themeColor="text1"/>
          <w:sz w:val="24"/>
          <w:szCs w:val="24"/>
          <w:lang w:val="en-IN"/>
        </w:rPr>
        <w:t xml:space="preserve"> of students</w:t>
      </w:r>
      <w:r w:rsidR="00652FC4" w:rsidRPr="00452397">
        <w:rPr>
          <w:rFonts w:ascii="Palatino Linotype" w:eastAsia="Calibri" w:hAnsi="Palatino Linotype" w:cs="Times New Roman"/>
          <w:color w:val="000000" w:themeColor="text1"/>
          <w:sz w:val="24"/>
          <w:szCs w:val="24"/>
          <w:lang w:val="en-IN"/>
        </w:rPr>
        <w:t xml:space="preserve"> and execution of the activities listed in </w:t>
      </w:r>
      <w:r w:rsidR="00452397">
        <w:rPr>
          <w:rFonts w:ascii="Palatino Linotype" w:eastAsia="Calibri" w:hAnsi="Palatino Linotype" w:cs="Times New Roman"/>
          <w:color w:val="000000" w:themeColor="text1"/>
          <w:sz w:val="24"/>
          <w:szCs w:val="24"/>
          <w:lang w:val="en-IN"/>
        </w:rPr>
        <w:t>this Section.</w:t>
      </w:r>
    </w:p>
    <w:p w14:paraId="67ABECA3" w14:textId="77777777" w:rsidR="00652FC4" w:rsidRPr="001660BC" w:rsidRDefault="00652FC4" w:rsidP="00652FC4">
      <w:pPr>
        <w:spacing w:after="240" w:line="276" w:lineRule="auto"/>
        <w:jc w:val="both"/>
        <w:outlineLvl w:val="0"/>
        <w:rPr>
          <w:rFonts w:ascii="Palatino Linotype" w:eastAsia="Calibri" w:hAnsi="Palatino Linotype" w:cs="Times New Roman"/>
          <w:b/>
          <w:color w:val="000000" w:themeColor="text1"/>
          <w:sz w:val="24"/>
          <w:szCs w:val="24"/>
          <w:lang w:val="en-IN"/>
        </w:rPr>
      </w:pPr>
      <w:bookmarkStart w:id="4" w:name="_Toc406015131"/>
      <w:r w:rsidRPr="001660BC">
        <w:rPr>
          <w:rFonts w:ascii="Palatino Linotype" w:eastAsia="Calibri" w:hAnsi="Palatino Linotype" w:cs="Times New Roman"/>
          <w:b/>
          <w:color w:val="000000" w:themeColor="text1"/>
          <w:sz w:val="24"/>
          <w:szCs w:val="24"/>
          <w:lang w:val="en-IN"/>
        </w:rPr>
        <w:t>4.</w:t>
      </w:r>
      <w:r w:rsidRPr="001660BC">
        <w:rPr>
          <w:rFonts w:ascii="Palatino Linotype" w:eastAsia="Calibri" w:hAnsi="Palatino Linotype" w:cs="Times New Roman"/>
          <w:b/>
          <w:color w:val="000000" w:themeColor="text1"/>
          <w:sz w:val="24"/>
          <w:szCs w:val="24"/>
          <w:lang w:val="en-IN"/>
        </w:rPr>
        <w:tab/>
      </w:r>
      <w:r w:rsidRPr="001660BC">
        <w:rPr>
          <w:rFonts w:ascii="Palatino Linotype" w:eastAsia="Calibri" w:hAnsi="Palatino Linotype" w:cs="Times New Roman"/>
          <w:b/>
          <w:color w:val="000000" w:themeColor="text1"/>
          <w:sz w:val="24"/>
          <w:szCs w:val="24"/>
          <w:u w:val="single"/>
          <w:lang w:val="en-IN"/>
        </w:rPr>
        <w:t>ACCOUNTS</w:t>
      </w:r>
      <w:bookmarkEnd w:id="4"/>
      <w:r w:rsidRPr="001660BC">
        <w:rPr>
          <w:rFonts w:ascii="Palatino Linotype" w:eastAsia="Calibri" w:hAnsi="Palatino Linotype" w:cs="Times New Roman"/>
          <w:b/>
          <w:color w:val="000000" w:themeColor="text1"/>
          <w:sz w:val="24"/>
          <w:szCs w:val="24"/>
          <w:u w:val="single"/>
          <w:lang w:val="en-IN"/>
        </w:rPr>
        <w:t>:</w:t>
      </w:r>
    </w:p>
    <w:p w14:paraId="49A2084C" w14:textId="0296AD09" w:rsidR="00652FC4" w:rsidRPr="001660BC" w:rsidRDefault="00352DED" w:rsidP="00352DED">
      <w:pPr>
        <w:spacing w:after="200" w:line="276" w:lineRule="auto"/>
        <w:ind w:left="720"/>
        <w:jc w:val="both"/>
        <w:rPr>
          <w:rFonts w:ascii="Palatino Linotype" w:eastAsia="Calibri" w:hAnsi="Palatino Linotype" w:cs="Times New Roman"/>
          <w:color w:val="000000" w:themeColor="text1"/>
          <w:sz w:val="24"/>
          <w:szCs w:val="24"/>
          <w:lang w:val="en-IN"/>
        </w:rPr>
      </w:pPr>
      <w:r>
        <w:rPr>
          <w:rFonts w:ascii="Palatino Linotype" w:eastAsia="Calibri" w:hAnsi="Palatino Linotype" w:cs="Times New Roman"/>
          <w:color w:val="000000" w:themeColor="text1"/>
          <w:sz w:val="24"/>
          <w:szCs w:val="24"/>
          <w:lang w:val="en-IN"/>
        </w:rPr>
        <w:t>The First Party duly acknowledges that t</w:t>
      </w:r>
      <w:r w:rsidR="00652FC4" w:rsidRPr="001660BC">
        <w:rPr>
          <w:rFonts w:ascii="Palatino Linotype" w:eastAsia="Calibri" w:hAnsi="Palatino Linotype" w:cs="Times New Roman"/>
          <w:color w:val="000000" w:themeColor="text1"/>
          <w:sz w:val="24"/>
          <w:szCs w:val="24"/>
          <w:lang w:val="en-IN"/>
        </w:rPr>
        <w:t xml:space="preserve">he Second Party being a renowned higher education institute funded by the Government of India is subject to </w:t>
      </w:r>
      <w:r w:rsidR="00652FC4" w:rsidRPr="001660BC">
        <w:rPr>
          <w:rFonts w:ascii="Palatino Linotype" w:eastAsia="Calibri" w:hAnsi="Palatino Linotype" w:cs="Times New Roman"/>
          <w:b/>
          <w:color w:val="000000" w:themeColor="text1"/>
          <w:sz w:val="24"/>
          <w:szCs w:val="24"/>
          <w:lang w:val="en-IN"/>
        </w:rPr>
        <w:t>C&amp;AG Audit</w:t>
      </w:r>
      <w:r w:rsidR="005B047E" w:rsidRPr="001660BC">
        <w:rPr>
          <w:rFonts w:ascii="Palatino Linotype" w:eastAsia="Calibri" w:hAnsi="Palatino Linotype" w:cs="Times New Roman"/>
          <w:color w:val="000000" w:themeColor="text1"/>
          <w:sz w:val="24"/>
          <w:szCs w:val="24"/>
          <w:lang w:val="en-IN"/>
        </w:rPr>
        <w:t xml:space="preserve">. </w:t>
      </w:r>
    </w:p>
    <w:p w14:paraId="41A2F327" w14:textId="7E58AFBA" w:rsidR="00652FC4" w:rsidRPr="001660BC" w:rsidRDefault="00205CC6" w:rsidP="00652FC4">
      <w:pPr>
        <w:spacing w:after="240" w:line="276" w:lineRule="auto"/>
        <w:jc w:val="both"/>
        <w:outlineLvl w:val="0"/>
        <w:rPr>
          <w:rFonts w:ascii="Palatino Linotype" w:eastAsia="Calibri" w:hAnsi="Palatino Linotype" w:cs="Times New Roman"/>
          <w:b/>
          <w:color w:val="000000" w:themeColor="text1"/>
          <w:sz w:val="24"/>
          <w:szCs w:val="24"/>
          <w:lang w:val="en-IN"/>
        </w:rPr>
      </w:pPr>
      <w:bookmarkStart w:id="5" w:name="_Toc406015136"/>
      <w:r>
        <w:rPr>
          <w:rFonts w:ascii="Palatino Linotype" w:eastAsia="Calibri" w:hAnsi="Palatino Linotype" w:cs="Times New Roman"/>
          <w:b/>
          <w:color w:val="000000" w:themeColor="text1"/>
          <w:sz w:val="24"/>
          <w:szCs w:val="24"/>
          <w:lang w:val="en-IN"/>
        </w:rPr>
        <w:t>5</w:t>
      </w:r>
      <w:r w:rsidR="00652FC4" w:rsidRPr="001660BC">
        <w:rPr>
          <w:rFonts w:ascii="Palatino Linotype" w:eastAsia="Calibri" w:hAnsi="Palatino Linotype" w:cs="Times New Roman"/>
          <w:b/>
          <w:color w:val="000000" w:themeColor="text1"/>
          <w:sz w:val="24"/>
          <w:szCs w:val="24"/>
          <w:lang w:val="en-IN"/>
        </w:rPr>
        <w:t>.</w:t>
      </w:r>
      <w:r w:rsidR="00652FC4" w:rsidRPr="001660BC">
        <w:rPr>
          <w:rFonts w:ascii="Palatino Linotype" w:eastAsia="Calibri" w:hAnsi="Palatino Linotype" w:cs="Times New Roman"/>
          <w:b/>
          <w:color w:val="000000" w:themeColor="text1"/>
          <w:sz w:val="24"/>
          <w:szCs w:val="24"/>
          <w:lang w:val="en-IN"/>
        </w:rPr>
        <w:tab/>
      </w:r>
      <w:r w:rsidR="00652FC4" w:rsidRPr="001660BC">
        <w:rPr>
          <w:rFonts w:ascii="Palatino Linotype" w:eastAsia="Calibri" w:hAnsi="Palatino Linotype" w:cs="Times New Roman"/>
          <w:b/>
          <w:color w:val="000000" w:themeColor="text1"/>
          <w:sz w:val="24"/>
          <w:szCs w:val="24"/>
          <w:u w:val="single"/>
          <w:lang w:val="en-IN"/>
        </w:rPr>
        <w:t>APPLICABLE LAWS</w:t>
      </w:r>
      <w:bookmarkEnd w:id="5"/>
      <w:r w:rsidR="00652FC4" w:rsidRPr="001660BC">
        <w:rPr>
          <w:rFonts w:ascii="Palatino Linotype" w:eastAsia="Calibri" w:hAnsi="Palatino Linotype" w:cs="Times New Roman"/>
          <w:b/>
          <w:color w:val="000000" w:themeColor="text1"/>
          <w:sz w:val="24"/>
          <w:szCs w:val="24"/>
          <w:u w:val="single"/>
          <w:lang w:val="en-IN"/>
        </w:rPr>
        <w:t>:</w:t>
      </w:r>
    </w:p>
    <w:p w14:paraId="2356F26A" w14:textId="77777777" w:rsidR="00652FC4" w:rsidRPr="001660BC" w:rsidRDefault="00821CA8" w:rsidP="00652FC4">
      <w:pPr>
        <w:spacing w:after="240" w:line="276" w:lineRule="auto"/>
        <w:ind w:left="720"/>
        <w:jc w:val="both"/>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This MoU shall be governed by the laws of India and t</w:t>
      </w:r>
      <w:r w:rsidR="00652FC4" w:rsidRPr="001660BC">
        <w:rPr>
          <w:rFonts w:ascii="Palatino Linotype" w:eastAsia="Calibri" w:hAnsi="Palatino Linotype" w:cs="Times New Roman"/>
          <w:color w:val="000000" w:themeColor="text1"/>
          <w:sz w:val="24"/>
          <w:szCs w:val="24"/>
          <w:lang w:val="en-IN"/>
        </w:rPr>
        <w:t>he Parties shall comply with all applicable laws of India while performing their respective obligations under this MoU</w:t>
      </w:r>
      <w:r w:rsidRPr="001660BC">
        <w:rPr>
          <w:rFonts w:ascii="Palatino Linotype" w:eastAsia="Calibri" w:hAnsi="Palatino Linotype" w:cs="Times New Roman"/>
          <w:color w:val="000000" w:themeColor="text1"/>
          <w:sz w:val="24"/>
          <w:szCs w:val="24"/>
          <w:lang w:val="en-IN"/>
        </w:rPr>
        <w:t>. J</w:t>
      </w:r>
      <w:r w:rsidR="00652FC4" w:rsidRPr="001660BC">
        <w:rPr>
          <w:rFonts w:ascii="Palatino Linotype" w:eastAsia="Calibri" w:hAnsi="Palatino Linotype" w:cs="Times New Roman"/>
          <w:color w:val="000000" w:themeColor="text1"/>
          <w:sz w:val="24"/>
          <w:szCs w:val="24"/>
          <w:lang w:val="en-IN"/>
        </w:rPr>
        <w:t xml:space="preserve">urisdiction will be vested in the courts of Bangalore City alone. </w:t>
      </w:r>
    </w:p>
    <w:p w14:paraId="2BD416CC" w14:textId="0292B049" w:rsidR="00652FC4" w:rsidRPr="001660BC" w:rsidRDefault="00205CC6" w:rsidP="00652FC4">
      <w:pPr>
        <w:spacing w:after="240" w:line="276" w:lineRule="auto"/>
        <w:jc w:val="both"/>
        <w:outlineLvl w:val="0"/>
        <w:rPr>
          <w:rFonts w:ascii="Palatino Linotype" w:eastAsia="Calibri" w:hAnsi="Palatino Linotype" w:cs="Times New Roman"/>
          <w:b/>
          <w:color w:val="000000" w:themeColor="text1"/>
          <w:sz w:val="24"/>
          <w:szCs w:val="24"/>
          <w:lang w:val="en-IN"/>
        </w:rPr>
      </w:pPr>
      <w:bookmarkStart w:id="6" w:name="_Toc406015141"/>
      <w:r>
        <w:rPr>
          <w:rFonts w:ascii="Palatino Linotype" w:eastAsia="Calibri" w:hAnsi="Palatino Linotype" w:cs="Times New Roman"/>
          <w:b/>
          <w:color w:val="000000" w:themeColor="text1"/>
          <w:sz w:val="24"/>
          <w:szCs w:val="24"/>
          <w:lang w:val="en-IN"/>
        </w:rPr>
        <w:t>6</w:t>
      </w:r>
      <w:r w:rsidR="00652FC4" w:rsidRPr="001660BC">
        <w:rPr>
          <w:rFonts w:ascii="Palatino Linotype" w:eastAsia="Calibri" w:hAnsi="Palatino Linotype" w:cs="Times New Roman"/>
          <w:b/>
          <w:color w:val="000000" w:themeColor="text1"/>
          <w:sz w:val="24"/>
          <w:szCs w:val="24"/>
          <w:lang w:val="en-IN"/>
        </w:rPr>
        <w:t>.</w:t>
      </w:r>
      <w:r w:rsidR="00652FC4" w:rsidRPr="001660BC">
        <w:rPr>
          <w:rFonts w:ascii="Palatino Linotype" w:eastAsia="Calibri" w:hAnsi="Palatino Linotype" w:cs="Times New Roman"/>
          <w:b/>
          <w:color w:val="000000" w:themeColor="text1"/>
          <w:sz w:val="24"/>
          <w:szCs w:val="24"/>
          <w:lang w:val="en-IN"/>
        </w:rPr>
        <w:tab/>
      </w:r>
      <w:r w:rsidR="00652FC4" w:rsidRPr="001660BC">
        <w:rPr>
          <w:rFonts w:ascii="Palatino Linotype" w:eastAsia="Calibri" w:hAnsi="Palatino Linotype" w:cs="Times New Roman"/>
          <w:b/>
          <w:color w:val="000000" w:themeColor="text1"/>
          <w:sz w:val="24"/>
          <w:szCs w:val="24"/>
          <w:u w:val="single"/>
          <w:lang w:val="en-IN"/>
        </w:rPr>
        <w:t>CONFIDENTIALITY</w:t>
      </w:r>
      <w:bookmarkEnd w:id="6"/>
      <w:r w:rsidR="00652FC4" w:rsidRPr="001660BC">
        <w:rPr>
          <w:rFonts w:ascii="Palatino Linotype" w:eastAsia="Calibri" w:hAnsi="Palatino Linotype" w:cs="Times New Roman"/>
          <w:b/>
          <w:color w:val="000000" w:themeColor="text1"/>
          <w:sz w:val="24"/>
          <w:szCs w:val="24"/>
          <w:u w:val="single"/>
          <w:lang w:val="en-IN"/>
        </w:rPr>
        <w:t>:</w:t>
      </w:r>
    </w:p>
    <w:p w14:paraId="027B5EDD" w14:textId="454B99D9" w:rsidR="00652FC4" w:rsidRPr="001660BC" w:rsidRDefault="00205CC6" w:rsidP="00652FC4">
      <w:pPr>
        <w:spacing w:after="240" w:line="276" w:lineRule="auto"/>
        <w:ind w:left="720" w:hanging="720"/>
        <w:jc w:val="both"/>
        <w:rPr>
          <w:rFonts w:ascii="Palatino Linotype" w:eastAsia="Calibri" w:hAnsi="Palatino Linotype" w:cs="Times New Roman"/>
          <w:color w:val="000000" w:themeColor="text1"/>
          <w:sz w:val="24"/>
          <w:szCs w:val="24"/>
          <w:lang w:val="en-IN"/>
        </w:rPr>
      </w:pPr>
      <w:r>
        <w:rPr>
          <w:rFonts w:ascii="Palatino Linotype" w:eastAsia="Calibri" w:hAnsi="Palatino Linotype" w:cs="Times New Roman"/>
          <w:color w:val="000000" w:themeColor="text1"/>
          <w:sz w:val="24"/>
          <w:szCs w:val="24"/>
          <w:lang w:val="en-IN"/>
        </w:rPr>
        <w:t>6</w:t>
      </w:r>
      <w:r w:rsidR="00652FC4" w:rsidRPr="001660BC">
        <w:rPr>
          <w:rFonts w:ascii="Palatino Linotype" w:eastAsia="Calibri" w:hAnsi="Palatino Linotype" w:cs="Times New Roman"/>
          <w:color w:val="000000" w:themeColor="text1"/>
          <w:sz w:val="24"/>
          <w:szCs w:val="24"/>
          <w:lang w:val="en-IN"/>
        </w:rPr>
        <w:t>.1</w:t>
      </w:r>
      <w:r w:rsidR="00652FC4" w:rsidRPr="001660BC">
        <w:rPr>
          <w:rFonts w:ascii="Palatino Linotype" w:eastAsia="Calibri" w:hAnsi="Palatino Linotype" w:cs="Times New Roman"/>
          <w:color w:val="000000" w:themeColor="text1"/>
          <w:sz w:val="24"/>
          <w:szCs w:val="24"/>
          <w:lang w:val="en-IN"/>
        </w:rPr>
        <w:tab/>
        <w:t>The existence, nature, terms and conditions of this MoU, the information and details</w:t>
      </w:r>
      <w:r w:rsidR="00821CA8" w:rsidRPr="001660BC">
        <w:rPr>
          <w:rFonts w:ascii="Palatino Linotype" w:eastAsia="Calibri" w:hAnsi="Palatino Linotype" w:cs="Times New Roman"/>
          <w:color w:val="000000" w:themeColor="text1"/>
          <w:sz w:val="24"/>
          <w:szCs w:val="24"/>
          <w:lang w:val="en-IN"/>
        </w:rPr>
        <w:t>, results, etc.</w:t>
      </w:r>
      <w:r w:rsidR="00652FC4" w:rsidRPr="001660BC">
        <w:rPr>
          <w:rFonts w:ascii="Palatino Linotype" w:eastAsia="Calibri" w:hAnsi="Palatino Linotype" w:cs="Times New Roman"/>
          <w:color w:val="000000" w:themeColor="text1"/>
          <w:sz w:val="24"/>
          <w:szCs w:val="24"/>
          <w:lang w:val="en-IN"/>
        </w:rPr>
        <w:t xml:space="preserve"> of scientific research, if any shared between the Parties</w:t>
      </w:r>
      <w:r w:rsidR="007A4652" w:rsidRPr="001660BC">
        <w:rPr>
          <w:rFonts w:ascii="Palatino Linotype" w:eastAsia="Calibri" w:hAnsi="Palatino Linotype" w:cs="Times New Roman"/>
          <w:color w:val="000000" w:themeColor="text1"/>
          <w:sz w:val="24"/>
          <w:szCs w:val="24"/>
          <w:lang w:val="en-IN"/>
        </w:rPr>
        <w:t xml:space="preserve"> </w:t>
      </w:r>
      <w:r w:rsidR="00652FC4" w:rsidRPr="001660BC">
        <w:rPr>
          <w:rFonts w:ascii="Palatino Linotype" w:eastAsia="Calibri" w:hAnsi="Palatino Linotype" w:cs="Times New Roman"/>
          <w:color w:val="000000" w:themeColor="text1"/>
          <w:sz w:val="24"/>
          <w:szCs w:val="24"/>
          <w:lang w:val="en-IN"/>
        </w:rPr>
        <w:t>(“</w:t>
      </w:r>
      <w:r w:rsidR="00652FC4" w:rsidRPr="001660BC">
        <w:rPr>
          <w:rFonts w:ascii="Palatino Linotype" w:eastAsia="Calibri" w:hAnsi="Palatino Linotype" w:cs="Times New Roman"/>
          <w:b/>
          <w:color w:val="000000" w:themeColor="text1"/>
          <w:sz w:val="24"/>
          <w:szCs w:val="24"/>
          <w:lang w:val="en-IN"/>
        </w:rPr>
        <w:t>Confidential Information”</w:t>
      </w:r>
      <w:r w:rsidR="00652FC4" w:rsidRPr="001660BC">
        <w:rPr>
          <w:rFonts w:ascii="Palatino Linotype" w:eastAsia="Calibri" w:hAnsi="Palatino Linotype" w:cs="Times New Roman"/>
          <w:color w:val="000000" w:themeColor="text1"/>
          <w:sz w:val="24"/>
          <w:szCs w:val="24"/>
          <w:lang w:val="en-IN"/>
        </w:rPr>
        <w:t xml:space="preserve">) shall not be disclosed by the either </w:t>
      </w:r>
      <w:r w:rsidR="00652FC4" w:rsidRPr="001660BC">
        <w:rPr>
          <w:rFonts w:ascii="Palatino Linotype" w:eastAsia="Calibri" w:hAnsi="Palatino Linotype" w:cs="Times New Roman"/>
          <w:color w:val="000000" w:themeColor="text1"/>
          <w:sz w:val="24"/>
          <w:szCs w:val="24"/>
          <w:lang w:val="en-IN"/>
        </w:rPr>
        <w:lastRenderedPageBreak/>
        <w:t xml:space="preserve">Party in any manner or form, directly or indirectly, to any person or entity under any circumstances without the prior written consent of </w:t>
      </w:r>
      <w:r w:rsidR="00652FC4" w:rsidRPr="001660BC">
        <w:rPr>
          <w:rFonts w:ascii="Palatino Linotype" w:eastAsia="Calibri" w:hAnsi="Palatino Linotype" w:cs="Calibri"/>
          <w:color w:val="000000" w:themeColor="text1"/>
          <w:sz w:val="24"/>
          <w:szCs w:val="24"/>
          <w:lang w:val="en-IN"/>
        </w:rPr>
        <w:t>the other Party</w:t>
      </w:r>
      <w:r w:rsidR="00652FC4" w:rsidRPr="001660BC">
        <w:rPr>
          <w:rFonts w:ascii="Palatino Linotype" w:eastAsia="Calibri" w:hAnsi="Palatino Linotype" w:cs="Times New Roman"/>
          <w:color w:val="000000" w:themeColor="text1"/>
          <w:sz w:val="24"/>
          <w:szCs w:val="24"/>
          <w:lang w:val="en-IN"/>
        </w:rPr>
        <w:t>.</w:t>
      </w:r>
    </w:p>
    <w:p w14:paraId="51F2F417" w14:textId="7BC69AE4" w:rsidR="00652FC4" w:rsidRPr="001660BC" w:rsidRDefault="00205CC6" w:rsidP="00652FC4">
      <w:pPr>
        <w:spacing w:after="240" w:line="276" w:lineRule="auto"/>
        <w:ind w:left="720" w:hanging="720"/>
        <w:jc w:val="both"/>
        <w:rPr>
          <w:rFonts w:ascii="Palatino Linotype" w:eastAsia="Calibri" w:hAnsi="Palatino Linotype" w:cs="Times New Roman"/>
          <w:color w:val="000000" w:themeColor="text1"/>
          <w:sz w:val="24"/>
          <w:szCs w:val="24"/>
          <w:lang w:val="en-IN"/>
        </w:rPr>
      </w:pPr>
      <w:r>
        <w:rPr>
          <w:rFonts w:ascii="Palatino Linotype" w:eastAsia="Calibri" w:hAnsi="Palatino Linotype" w:cs="Times New Roman"/>
          <w:color w:val="000000" w:themeColor="text1"/>
          <w:sz w:val="24"/>
          <w:szCs w:val="24"/>
          <w:lang w:val="en-IN"/>
        </w:rPr>
        <w:t>6</w:t>
      </w:r>
      <w:r w:rsidR="00652FC4" w:rsidRPr="001660BC">
        <w:rPr>
          <w:rFonts w:ascii="Palatino Linotype" w:eastAsia="Calibri" w:hAnsi="Palatino Linotype" w:cs="Times New Roman"/>
          <w:color w:val="000000" w:themeColor="text1"/>
          <w:sz w:val="24"/>
          <w:szCs w:val="24"/>
          <w:lang w:val="en-IN"/>
        </w:rPr>
        <w:t>.2</w:t>
      </w:r>
      <w:r w:rsidR="00652FC4" w:rsidRPr="001660BC">
        <w:rPr>
          <w:rFonts w:ascii="Palatino Linotype" w:eastAsia="Calibri" w:hAnsi="Palatino Linotype" w:cs="Times New Roman"/>
          <w:color w:val="000000" w:themeColor="text1"/>
          <w:sz w:val="24"/>
          <w:szCs w:val="24"/>
          <w:lang w:val="en-US"/>
        </w:rPr>
        <w:tab/>
      </w:r>
      <w:r w:rsidR="00352DED">
        <w:rPr>
          <w:rFonts w:ascii="Palatino Linotype" w:eastAsia="Calibri" w:hAnsi="Palatino Linotype" w:cs="Times New Roman"/>
          <w:color w:val="000000" w:themeColor="text1"/>
          <w:sz w:val="24"/>
          <w:szCs w:val="24"/>
          <w:lang w:val="en-US"/>
        </w:rPr>
        <w:t xml:space="preserve">For the purposes of this clause, the Party disclosing information shall be referred to as the ‘Disclosing party’ and the Party receiving such information shall be referred to as the “Receiving Party’. </w:t>
      </w:r>
      <w:r w:rsidR="00652FC4" w:rsidRPr="001660BC">
        <w:rPr>
          <w:rFonts w:ascii="Palatino Linotype" w:eastAsia="Calibri" w:hAnsi="Palatino Linotype" w:cs="Times New Roman"/>
          <w:color w:val="000000" w:themeColor="text1"/>
          <w:sz w:val="24"/>
          <w:szCs w:val="24"/>
          <w:lang w:val="en-US"/>
        </w:rPr>
        <w:t>The obligations under this Clause shall not apply if the Confidential Information is:</w:t>
      </w:r>
    </w:p>
    <w:p w14:paraId="708AEBD9" w14:textId="040EA995" w:rsidR="00652FC4" w:rsidRPr="001660BC" w:rsidRDefault="00652FC4" w:rsidP="00652FC4">
      <w:pPr>
        <w:tabs>
          <w:tab w:val="num" w:pos="1350"/>
        </w:tabs>
        <w:spacing w:after="240" w:line="276" w:lineRule="auto"/>
        <w:ind w:left="720" w:hanging="720"/>
        <w:jc w:val="both"/>
        <w:rPr>
          <w:rFonts w:ascii="Palatino Linotype" w:eastAsia="Calibri" w:hAnsi="Palatino Linotype" w:cs="Times New Roman"/>
          <w:bCs/>
          <w:i/>
          <w:color w:val="000000" w:themeColor="text1"/>
          <w:sz w:val="24"/>
          <w:szCs w:val="24"/>
          <w:lang w:val="en-US"/>
        </w:rPr>
      </w:pPr>
      <w:r w:rsidRPr="001660BC">
        <w:rPr>
          <w:rFonts w:ascii="Palatino Linotype" w:eastAsia="Calibri" w:hAnsi="Palatino Linotype" w:cs="Times New Roman"/>
          <w:bCs/>
          <w:color w:val="000000" w:themeColor="text1"/>
          <w:sz w:val="24"/>
          <w:szCs w:val="24"/>
          <w:lang w:val="en-US"/>
        </w:rPr>
        <w:t>(</w:t>
      </w:r>
      <w:proofErr w:type="spellStart"/>
      <w:r w:rsidRPr="001660BC">
        <w:rPr>
          <w:rFonts w:ascii="Palatino Linotype" w:eastAsia="Calibri" w:hAnsi="Palatino Linotype" w:cs="Times New Roman"/>
          <w:bCs/>
          <w:color w:val="000000" w:themeColor="text1"/>
          <w:sz w:val="24"/>
          <w:szCs w:val="24"/>
          <w:lang w:val="en-US"/>
        </w:rPr>
        <w:t>i</w:t>
      </w:r>
      <w:proofErr w:type="spellEnd"/>
      <w:r w:rsidRPr="001660BC">
        <w:rPr>
          <w:rFonts w:ascii="Palatino Linotype" w:eastAsia="Calibri" w:hAnsi="Palatino Linotype" w:cs="Times New Roman"/>
          <w:bCs/>
          <w:color w:val="000000" w:themeColor="text1"/>
          <w:sz w:val="24"/>
          <w:szCs w:val="24"/>
          <w:lang w:val="en-US"/>
        </w:rPr>
        <w:t>)</w:t>
      </w:r>
      <w:r w:rsidRPr="001660BC">
        <w:rPr>
          <w:rFonts w:ascii="Palatino Linotype" w:eastAsia="Calibri" w:hAnsi="Palatino Linotype" w:cs="Times New Roman"/>
          <w:bCs/>
          <w:color w:val="000000" w:themeColor="text1"/>
          <w:sz w:val="24"/>
          <w:szCs w:val="24"/>
          <w:lang w:val="en-US"/>
        </w:rPr>
        <w:tab/>
        <w:t xml:space="preserve">in or comes into the public domain through no fault of the </w:t>
      </w:r>
      <w:r w:rsidR="00352DED">
        <w:rPr>
          <w:rFonts w:ascii="Palatino Linotype" w:eastAsia="Calibri" w:hAnsi="Palatino Linotype" w:cs="Times New Roman"/>
          <w:bCs/>
          <w:color w:val="000000" w:themeColor="text1"/>
          <w:sz w:val="24"/>
          <w:szCs w:val="24"/>
          <w:lang w:val="en-US"/>
        </w:rPr>
        <w:t xml:space="preserve">Receiving </w:t>
      </w:r>
      <w:r w:rsidRPr="001660BC">
        <w:rPr>
          <w:rFonts w:ascii="Palatino Linotype" w:eastAsia="Calibri" w:hAnsi="Palatino Linotype" w:cs="Times New Roman"/>
          <w:bCs/>
          <w:color w:val="000000" w:themeColor="text1"/>
          <w:sz w:val="24"/>
          <w:szCs w:val="24"/>
          <w:lang w:val="en-US"/>
        </w:rPr>
        <w:t>Party or of any other person or entity that is similarly contractually or otherwise obligated;</w:t>
      </w:r>
    </w:p>
    <w:p w14:paraId="1C86DE58" w14:textId="77777777" w:rsidR="00652FC4" w:rsidRPr="001660BC" w:rsidRDefault="00652FC4" w:rsidP="00652FC4">
      <w:pPr>
        <w:spacing w:after="240" w:line="276" w:lineRule="auto"/>
        <w:ind w:left="720" w:hanging="720"/>
        <w:jc w:val="both"/>
        <w:rPr>
          <w:rFonts w:ascii="Palatino Linotype" w:eastAsia="Calibri" w:hAnsi="Palatino Linotype" w:cs="Times New Roman"/>
          <w:color w:val="000000" w:themeColor="text1"/>
          <w:sz w:val="24"/>
          <w:szCs w:val="24"/>
          <w:lang w:val="en-US"/>
        </w:rPr>
      </w:pPr>
      <w:r w:rsidRPr="001660BC">
        <w:rPr>
          <w:rFonts w:ascii="Palatino Linotype" w:eastAsia="Calibri" w:hAnsi="Palatino Linotype" w:cs="Times New Roman"/>
          <w:color w:val="000000" w:themeColor="text1"/>
          <w:sz w:val="24"/>
          <w:szCs w:val="24"/>
          <w:lang w:val="en-US"/>
        </w:rPr>
        <w:t>(ii)</w:t>
      </w:r>
      <w:r w:rsidRPr="001660BC">
        <w:rPr>
          <w:rFonts w:ascii="Palatino Linotype" w:eastAsia="Calibri" w:hAnsi="Palatino Linotype" w:cs="Times New Roman"/>
          <w:color w:val="000000" w:themeColor="text1"/>
          <w:sz w:val="24"/>
          <w:szCs w:val="24"/>
          <w:lang w:val="en-US"/>
        </w:rPr>
        <w:tab/>
        <w:t>obtained independently from a third party without an obligation of confidentiality to the First Party and without breach of this MoU; or</w:t>
      </w:r>
    </w:p>
    <w:p w14:paraId="7D0C88D7" w14:textId="77777777" w:rsidR="00652FC4" w:rsidRPr="001660BC" w:rsidRDefault="00652FC4" w:rsidP="00652FC4">
      <w:pPr>
        <w:tabs>
          <w:tab w:val="num" w:pos="1350"/>
        </w:tabs>
        <w:spacing w:after="240" w:line="276" w:lineRule="auto"/>
        <w:ind w:left="720" w:hanging="720"/>
        <w:jc w:val="both"/>
        <w:rPr>
          <w:rFonts w:ascii="Palatino Linotype" w:eastAsia="Calibri" w:hAnsi="Palatino Linotype" w:cs="Times New Roman"/>
          <w:bCs/>
          <w:i/>
          <w:color w:val="000000" w:themeColor="text1"/>
          <w:sz w:val="24"/>
          <w:szCs w:val="24"/>
          <w:lang w:val="en-US"/>
        </w:rPr>
      </w:pPr>
      <w:r w:rsidRPr="001660BC">
        <w:rPr>
          <w:rFonts w:ascii="Palatino Linotype" w:eastAsia="Calibri" w:hAnsi="Palatino Linotype" w:cs="Times New Roman"/>
          <w:bCs/>
          <w:color w:val="000000" w:themeColor="text1"/>
          <w:sz w:val="24"/>
          <w:szCs w:val="24"/>
          <w:lang w:val="en-US"/>
        </w:rPr>
        <w:t>(iii)</w:t>
      </w:r>
      <w:r w:rsidRPr="001660BC">
        <w:rPr>
          <w:rFonts w:ascii="Palatino Linotype" w:eastAsia="Calibri" w:hAnsi="Palatino Linotype" w:cs="Times New Roman"/>
          <w:bCs/>
          <w:color w:val="000000" w:themeColor="text1"/>
          <w:sz w:val="24"/>
          <w:szCs w:val="24"/>
          <w:lang w:val="en-US"/>
        </w:rPr>
        <w:tab/>
        <w:t xml:space="preserve">independently developed by the Second Party without reference to the Confidential Information of the First Party; or </w:t>
      </w:r>
    </w:p>
    <w:p w14:paraId="64EAAD1E" w14:textId="77777777" w:rsidR="00652FC4" w:rsidRPr="001660BC" w:rsidRDefault="00652FC4" w:rsidP="00652FC4">
      <w:pPr>
        <w:tabs>
          <w:tab w:val="num" w:pos="1350"/>
        </w:tabs>
        <w:spacing w:after="240" w:line="276" w:lineRule="auto"/>
        <w:ind w:left="720" w:hanging="720"/>
        <w:jc w:val="both"/>
        <w:rPr>
          <w:rFonts w:ascii="Palatino Linotype" w:eastAsia="Calibri" w:hAnsi="Palatino Linotype" w:cs="Times New Roman"/>
          <w:bCs/>
          <w:i/>
          <w:color w:val="000000" w:themeColor="text1"/>
          <w:sz w:val="24"/>
          <w:szCs w:val="24"/>
          <w:lang w:val="en-US"/>
        </w:rPr>
      </w:pPr>
      <w:r w:rsidRPr="001660BC">
        <w:rPr>
          <w:rFonts w:ascii="Palatino Linotype" w:eastAsia="Calibri" w:hAnsi="Palatino Linotype" w:cs="Times New Roman"/>
          <w:bCs/>
          <w:color w:val="000000" w:themeColor="text1"/>
          <w:sz w:val="24"/>
          <w:szCs w:val="24"/>
          <w:lang w:val="en-US"/>
        </w:rPr>
        <w:t>(iv)</w:t>
      </w:r>
      <w:r w:rsidRPr="001660BC">
        <w:rPr>
          <w:rFonts w:ascii="Palatino Linotype" w:eastAsia="Calibri" w:hAnsi="Palatino Linotype" w:cs="Times New Roman"/>
          <w:bCs/>
          <w:color w:val="000000" w:themeColor="text1"/>
          <w:sz w:val="24"/>
          <w:szCs w:val="24"/>
          <w:lang w:val="en-US"/>
        </w:rPr>
        <w:tab/>
        <w:t xml:space="preserve">is already in the possession of the Second Party when it is received from the First Party; or </w:t>
      </w:r>
    </w:p>
    <w:p w14:paraId="1A005269" w14:textId="77777777" w:rsidR="00652FC4" w:rsidRPr="001660BC" w:rsidRDefault="00652FC4" w:rsidP="00652FC4">
      <w:pPr>
        <w:tabs>
          <w:tab w:val="num" w:pos="1350"/>
        </w:tabs>
        <w:spacing w:after="240" w:line="276" w:lineRule="auto"/>
        <w:ind w:left="720" w:hanging="720"/>
        <w:jc w:val="both"/>
        <w:rPr>
          <w:rFonts w:ascii="Palatino Linotype" w:eastAsia="Calibri" w:hAnsi="Palatino Linotype" w:cs="Times New Roman"/>
          <w:color w:val="000000" w:themeColor="text1"/>
          <w:sz w:val="24"/>
          <w:szCs w:val="24"/>
          <w:lang w:val="en-US"/>
        </w:rPr>
      </w:pPr>
      <w:r w:rsidRPr="001660BC">
        <w:rPr>
          <w:rFonts w:ascii="Palatino Linotype" w:eastAsia="Calibri" w:hAnsi="Palatino Linotype" w:cs="Times New Roman"/>
          <w:bCs/>
          <w:color w:val="000000" w:themeColor="text1"/>
          <w:sz w:val="24"/>
          <w:szCs w:val="24"/>
          <w:lang w:val="en-US"/>
        </w:rPr>
        <w:t>(v)</w:t>
      </w:r>
      <w:r w:rsidRPr="001660BC">
        <w:rPr>
          <w:rFonts w:ascii="Palatino Linotype" w:eastAsia="Calibri" w:hAnsi="Palatino Linotype" w:cs="Times New Roman"/>
          <w:bCs/>
          <w:color w:val="000000" w:themeColor="text1"/>
          <w:sz w:val="24"/>
          <w:szCs w:val="24"/>
          <w:lang w:val="en-US"/>
        </w:rPr>
        <w:tab/>
      </w:r>
      <w:r w:rsidRPr="001660BC">
        <w:rPr>
          <w:rFonts w:ascii="Palatino Linotype" w:eastAsia="Calibri" w:hAnsi="Palatino Linotype" w:cs="Times New Roman"/>
          <w:bCs/>
          <w:color w:val="000000" w:themeColor="text1"/>
          <w:sz w:val="24"/>
          <w:szCs w:val="24"/>
        </w:rPr>
        <w:t>required to be disclosed by law, regulation, court order or other legal process.</w:t>
      </w:r>
    </w:p>
    <w:p w14:paraId="196638F3" w14:textId="4A860D7A" w:rsidR="00652FC4" w:rsidRPr="001660BC" w:rsidRDefault="005905D8" w:rsidP="00652FC4">
      <w:pPr>
        <w:spacing w:after="240" w:line="276" w:lineRule="auto"/>
        <w:jc w:val="both"/>
        <w:outlineLvl w:val="0"/>
        <w:rPr>
          <w:rFonts w:ascii="Palatino Linotype" w:eastAsia="Calibri" w:hAnsi="Palatino Linotype" w:cs="Times New Roman"/>
          <w:b/>
          <w:color w:val="000000" w:themeColor="text1"/>
          <w:sz w:val="24"/>
          <w:szCs w:val="24"/>
          <w:lang w:val="en-IN"/>
        </w:rPr>
      </w:pPr>
      <w:bookmarkStart w:id="7" w:name="_Toc406015143"/>
      <w:r>
        <w:rPr>
          <w:rFonts w:ascii="Palatino Linotype" w:eastAsia="Calibri" w:hAnsi="Palatino Linotype" w:cs="Times New Roman"/>
          <w:b/>
          <w:color w:val="000000" w:themeColor="text1"/>
          <w:sz w:val="24"/>
          <w:szCs w:val="24"/>
          <w:lang w:val="en-IN"/>
        </w:rPr>
        <w:t>7</w:t>
      </w:r>
      <w:r w:rsidR="00652FC4" w:rsidRPr="001660BC">
        <w:rPr>
          <w:rFonts w:ascii="Palatino Linotype" w:eastAsia="Calibri" w:hAnsi="Palatino Linotype" w:cs="Times New Roman"/>
          <w:b/>
          <w:color w:val="000000" w:themeColor="text1"/>
          <w:sz w:val="24"/>
          <w:szCs w:val="24"/>
          <w:lang w:val="en-IN"/>
        </w:rPr>
        <w:t>.</w:t>
      </w:r>
      <w:r w:rsidR="00652FC4" w:rsidRPr="001660BC">
        <w:rPr>
          <w:rFonts w:ascii="Palatino Linotype" w:eastAsia="Calibri" w:hAnsi="Palatino Linotype" w:cs="Times New Roman"/>
          <w:b/>
          <w:color w:val="000000" w:themeColor="text1"/>
          <w:sz w:val="24"/>
          <w:szCs w:val="24"/>
          <w:lang w:val="en-IN"/>
        </w:rPr>
        <w:tab/>
      </w:r>
      <w:r w:rsidR="00652FC4" w:rsidRPr="001660BC">
        <w:rPr>
          <w:rFonts w:ascii="Palatino Linotype" w:eastAsia="Calibri" w:hAnsi="Palatino Linotype" w:cs="Times New Roman"/>
          <w:b/>
          <w:color w:val="000000" w:themeColor="text1"/>
          <w:sz w:val="24"/>
          <w:szCs w:val="24"/>
          <w:u w:val="single"/>
          <w:lang w:val="en-IN"/>
        </w:rPr>
        <w:t>INTELLECTUAL PROPERTY</w:t>
      </w:r>
      <w:bookmarkEnd w:id="7"/>
      <w:r w:rsidR="00652FC4" w:rsidRPr="001660BC">
        <w:rPr>
          <w:rFonts w:ascii="Palatino Linotype" w:eastAsia="Calibri" w:hAnsi="Palatino Linotype" w:cs="Times New Roman"/>
          <w:b/>
          <w:color w:val="000000" w:themeColor="text1"/>
          <w:sz w:val="24"/>
          <w:szCs w:val="24"/>
          <w:u w:val="single"/>
          <w:lang w:val="en-IN"/>
        </w:rPr>
        <w:t>:</w:t>
      </w:r>
    </w:p>
    <w:p w14:paraId="01A37B9A" w14:textId="293456B7" w:rsidR="00652FC4" w:rsidRPr="001660BC" w:rsidRDefault="00777043" w:rsidP="00652FC4">
      <w:pPr>
        <w:spacing w:after="200" w:line="276" w:lineRule="auto"/>
        <w:ind w:left="720" w:hanging="720"/>
        <w:contextualSpacing/>
        <w:jc w:val="both"/>
        <w:rPr>
          <w:rFonts w:ascii="Palatino Linotype" w:eastAsia="Calibri" w:hAnsi="Palatino Linotype" w:cs="Calibri"/>
          <w:color w:val="000000" w:themeColor="text1"/>
          <w:sz w:val="24"/>
          <w:szCs w:val="24"/>
          <w:lang w:val="en-IN"/>
        </w:rPr>
      </w:pPr>
      <w:r>
        <w:rPr>
          <w:rFonts w:ascii="Palatino Linotype" w:eastAsia="Calibri" w:hAnsi="Palatino Linotype" w:cs="Calibri"/>
          <w:color w:val="000000" w:themeColor="text1"/>
          <w:sz w:val="24"/>
          <w:szCs w:val="24"/>
          <w:lang w:val="en-IN"/>
        </w:rPr>
        <w:t>7</w:t>
      </w:r>
      <w:r w:rsidR="005A5B62">
        <w:rPr>
          <w:rFonts w:ascii="Palatino Linotype" w:eastAsia="Calibri" w:hAnsi="Palatino Linotype" w:cs="Calibri"/>
          <w:color w:val="000000" w:themeColor="text1"/>
          <w:sz w:val="24"/>
          <w:szCs w:val="24"/>
          <w:lang w:val="en-IN"/>
        </w:rPr>
        <w:t>.1</w:t>
      </w:r>
      <w:r w:rsidR="005A5B62">
        <w:rPr>
          <w:rFonts w:ascii="Palatino Linotype" w:eastAsia="Calibri" w:hAnsi="Palatino Linotype" w:cs="Calibri"/>
          <w:color w:val="000000" w:themeColor="text1"/>
          <w:sz w:val="24"/>
          <w:szCs w:val="24"/>
          <w:lang w:val="en-IN"/>
        </w:rPr>
        <w:tab/>
        <w:t>All intellectual property</w:t>
      </w:r>
      <w:r w:rsidR="00652FC4" w:rsidRPr="001660BC">
        <w:rPr>
          <w:rFonts w:ascii="Palatino Linotype" w:eastAsia="Calibri" w:hAnsi="Palatino Linotype" w:cs="Calibri"/>
          <w:color w:val="000000" w:themeColor="text1"/>
          <w:sz w:val="24"/>
          <w:szCs w:val="24"/>
          <w:lang w:val="en-IN"/>
        </w:rPr>
        <w:t xml:space="preserve"> generated during the performance of this MoU shall be the property of and</w:t>
      </w:r>
      <w:r w:rsidR="00821CA8" w:rsidRPr="001660BC">
        <w:rPr>
          <w:rFonts w:ascii="Palatino Linotype" w:eastAsia="Calibri" w:hAnsi="Palatino Linotype" w:cs="Calibri"/>
          <w:color w:val="000000" w:themeColor="text1"/>
          <w:sz w:val="24"/>
          <w:szCs w:val="24"/>
          <w:lang w:val="en-IN"/>
        </w:rPr>
        <w:t xml:space="preserve"> shall be exclusively </w:t>
      </w:r>
      <w:r w:rsidR="00652FC4" w:rsidRPr="001660BC">
        <w:rPr>
          <w:rFonts w:ascii="Palatino Linotype" w:eastAsia="Calibri" w:hAnsi="Palatino Linotype" w:cs="Calibri"/>
          <w:color w:val="000000" w:themeColor="text1"/>
          <w:sz w:val="24"/>
          <w:szCs w:val="24"/>
          <w:lang w:val="en-IN"/>
        </w:rPr>
        <w:t>owned by the Second Party.</w:t>
      </w:r>
      <w:r w:rsidR="007A4652" w:rsidRPr="001660BC">
        <w:rPr>
          <w:rFonts w:ascii="Palatino Linotype" w:eastAsia="Calibri" w:hAnsi="Palatino Linotype" w:cs="Calibri"/>
          <w:color w:val="000000" w:themeColor="text1"/>
          <w:sz w:val="24"/>
          <w:szCs w:val="24"/>
          <w:lang w:val="en-IN"/>
        </w:rPr>
        <w:t xml:space="preserve"> </w:t>
      </w:r>
    </w:p>
    <w:p w14:paraId="63EC3A28" w14:textId="1B9B7F97" w:rsidR="00E45688" w:rsidRPr="00E45688" w:rsidRDefault="00ED5717" w:rsidP="00E45688">
      <w:pPr>
        <w:pStyle w:val="0TGTContentLevel2"/>
        <w:numPr>
          <w:ilvl w:val="0"/>
          <w:numId w:val="0"/>
        </w:numPr>
        <w:spacing w:line="276" w:lineRule="auto"/>
        <w:ind w:left="720" w:hanging="720"/>
        <w:rPr>
          <w:rFonts w:ascii="Palatino Linotype" w:eastAsia="Calibri" w:hAnsi="Palatino Linotype" w:cs="Calibri"/>
          <w:color w:val="000000" w:themeColor="text1"/>
          <w:sz w:val="24"/>
          <w:szCs w:val="24"/>
          <w:lang w:val="en-IN"/>
        </w:rPr>
      </w:pPr>
      <w:bookmarkStart w:id="8" w:name="_Toc406015147"/>
      <w:r>
        <w:rPr>
          <w:rFonts w:ascii="Palatino Linotype" w:eastAsia="Calibri" w:hAnsi="Palatino Linotype" w:cs="Calibri"/>
          <w:color w:val="000000" w:themeColor="text1"/>
          <w:sz w:val="24"/>
          <w:szCs w:val="24"/>
          <w:lang w:val="en-IN"/>
        </w:rPr>
        <w:t>7.2</w:t>
      </w:r>
      <w:r w:rsidR="00E45688">
        <w:rPr>
          <w:rFonts w:ascii="Palatino Linotype" w:eastAsia="Calibri" w:hAnsi="Palatino Linotype" w:cs="Calibri"/>
          <w:color w:val="000000" w:themeColor="text1"/>
          <w:sz w:val="24"/>
          <w:szCs w:val="24"/>
          <w:lang w:val="en-IN"/>
        </w:rPr>
        <w:t xml:space="preserve">     The First Party </w:t>
      </w:r>
      <w:r w:rsidR="00E45688" w:rsidRPr="00E45688">
        <w:rPr>
          <w:rFonts w:ascii="Palatino Linotype" w:eastAsia="Calibri" w:hAnsi="Palatino Linotype" w:cs="Calibri"/>
          <w:color w:val="000000" w:themeColor="text1"/>
          <w:sz w:val="24"/>
          <w:szCs w:val="24"/>
          <w:lang w:val="en-IN"/>
        </w:rPr>
        <w:t xml:space="preserve">shall not use the name of the </w:t>
      </w:r>
      <w:r w:rsidR="00E45688">
        <w:rPr>
          <w:rFonts w:ascii="Palatino Linotype" w:eastAsia="Calibri" w:hAnsi="Palatino Linotype" w:cs="Calibri"/>
          <w:color w:val="000000" w:themeColor="text1"/>
          <w:sz w:val="24"/>
          <w:szCs w:val="24"/>
          <w:lang w:val="en-IN"/>
        </w:rPr>
        <w:t xml:space="preserve">Second </w:t>
      </w:r>
      <w:r w:rsidR="00A4238E">
        <w:rPr>
          <w:rFonts w:ascii="Palatino Linotype" w:eastAsia="Calibri" w:hAnsi="Palatino Linotype" w:cs="Calibri"/>
          <w:color w:val="000000" w:themeColor="text1"/>
          <w:sz w:val="24"/>
          <w:szCs w:val="24"/>
          <w:lang w:val="en-IN"/>
        </w:rPr>
        <w:t xml:space="preserve">Party </w:t>
      </w:r>
      <w:r w:rsidR="00A4238E" w:rsidRPr="00E45688">
        <w:rPr>
          <w:rFonts w:ascii="Palatino Linotype" w:eastAsia="Calibri" w:hAnsi="Palatino Linotype" w:cs="Calibri"/>
          <w:color w:val="000000" w:themeColor="text1"/>
          <w:sz w:val="24"/>
          <w:szCs w:val="24"/>
          <w:lang w:val="en-IN"/>
        </w:rPr>
        <w:t>or</w:t>
      </w:r>
      <w:r w:rsidR="00E45688" w:rsidRPr="00E45688">
        <w:rPr>
          <w:rFonts w:ascii="Palatino Linotype" w:eastAsia="Calibri" w:hAnsi="Palatino Linotype" w:cs="Calibri"/>
          <w:color w:val="000000" w:themeColor="text1"/>
          <w:sz w:val="24"/>
          <w:szCs w:val="24"/>
          <w:lang w:val="en-IN"/>
        </w:rPr>
        <w:t xml:space="preserve"> any variation, adaptation, or abbreviation thereof, or of any of its trustees, officers, faculty, students, employees, or agents, or any trademark owned by </w:t>
      </w:r>
      <w:r w:rsidR="00A4238E">
        <w:rPr>
          <w:rFonts w:ascii="Palatino Linotype" w:eastAsia="Calibri" w:hAnsi="Palatino Linotype" w:cs="Calibri"/>
          <w:color w:val="000000" w:themeColor="text1"/>
          <w:sz w:val="24"/>
          <w:szCs w:val="24"/>
          <w:lang w:val="en-IN"/>
        </w:rPr>
        <w:t>the Second Party</w:t>
      </w:r>
      <w:r w:rsidR="00A4238E" w:rsidRPr="00E45688">
        <w:rPr>
          <w:rFonts w:ascii="Palatino Linotype" w:eastAsia="Calibri" w:hAnsi="Palatino Linotype" w:cs="Calibri"/>
          <w:color w:val="000000" w:themeColor="text1"/>
          <w:sz w:val="24"/>
          <w:szCs w:val="24"/>
          <w:lang w:val="en-IN"/>
        </w:rPr>
        <w:t xml:space="preserve"> or</w:t>
      </w:r>
      <w:r w:rsidR="00E45688" w:rsidRPr="00E45688">
        <w:rPr>
          <w:rFonts w:ascii="Palatino Linotype" w:eastAsia="Calibri" w:hAnsi="Palatino Linotype" w:cs="Calibri"/>
          <w:color w:val="000000" w:themeColor="text1"/>
          <w:sz w:val="24"/>
          <w:szCs w:val="24"/>
          <w:lang w:val="en-IN"/>
        </w:rPr>
        <w:t xml:space="preserve"> any terms of this Agreement in any promotional material or other public announcement or disclosure without the prior written consent of the </w:t>
      </w:r>
      <w:r w:rsidR="00A4238E">
        <w:rPr>
          <w:rFonts w:ascii="Palatino Linotype" w:eastAsia="Calibri" w:hAnsi="Palatino Linotype" w:cs="Calibri"/>
          <w:color w:val="000000" w:themeColor="text1"/>
          <w:sz w:val="24"/>
          <w:szCs w:val="24"/>
          <w:lang w:val="en-IN"/>
        </w:rPr>
        <w:t>Second Party</w:t>
      </w:r>
      <w:r w:rsidR="00E45688" w:rsidRPr="00E45688">
        <w:rPr>
          <w:rFonts w:ascii="Palatino Linotype" w:eastAsia="Calibri" w:hAnsi="Palatino Linotype" w:cs="Calibri"/>
          <w:color w:val="000000" w:themeColor="text1"/>
          <w:sz w:val="24"/>
          <w:szCs w:val="24"/>
          <w:lang w:val="en-IN"/>
        </w:rPr>
        <w:t xml:space="preserve"> which consent the </w:t>
      </w:r>
      <w:r w:rsidR="00A4238E">
        <w:rPr>
          <w:rFonts w:ascii="Palatino Linotype" w:eastAsia="Calibri" w:hAnsi="Palatino Linotype" w:cs="Calibri"/>
          <w:color w:val="000000" w:themeColor="text1"/>
          <w:sz w:val="24"/>
          <w:szCs w:val="24"/>
          <w:lang w:val="en-IN"/>
        </w:rPr>
        <w:t xml:space="preserve">Second </w:t>
      </w:r>
      <w:r w:rsidR="00CF1F47">
        <w:rPr>
          <w:rFonts w:ascii="Palatino Linotype" w:eastAsia="Calibri" w:hAnsi="Palatino Linotype" w:cs="Calibri"/>
          <w:color w:val="000000" w:themeColor="text1"/>
          <w:sz w:val="24"/>
          <w:szCs w:val="24"/>
          <w:lang w:val="en-IN"/>
        </w:rPr>
        <w:t>Party</w:t>
      </w:r>
      <w:r w:rsidR="00CF1F47" w:rsidRPr="00E45688">
        <w:rPr>
          <w:rFonts w:ascii="Palatino Linotype" w:eastAsia="Calibri" w:hAnsi="Palatino Linotype" w:cs="Calibri"/>
          <w:color w:val="000000" w:themeColor="text1"/>
          <w:sz w:val="24"/>
          <w:szCs w:val="24"/>
          <w:lang w:val="en-IN"/>
        </w:rPr>
        <w:t xml:space="preserve"> may</w:t>
      </w:r>
      <w:r w:rsidR="00E45688" w:rsidRPr="00E45688">
        <w:rPr>
          <w:rFonts w:ascii="Palatino Linotype" w:eastAsia="Calibri" w:hAnsi="Palatino Linotype" w:cs="Calibri"/>
          <w:color w:val="000000" w:themeColor="text1"/>
          <w:sz w:val="24"/>
          <w:szCs w:val="24"/>
          <w:lang w:val="en-IN"/>
        </w:rPr>
        <w:t xml:space="preserve"> either grant or withhold in its sole discretion.</w:t>
      </w:r>
    </w:p>
    <w:p w14:paraId="5115804B" w14:textId="76997E1D" w:rsidR="00E45688" w:rsidRDefault="00E45688" w:rsidP="00652FC4">
      <w:pPr>
        <w:spacing w:after="200" w:line="276" w:lineRule="auto"/>
        <w:ind w:left="720" w:hanging="720"/>
        <w:contextualSpacing/>
        <w:jc w:val="both"/>
        <w:rPr>
          <w:rFonts w:ascii="Palatino Linotype" w:eastAsia="Calibri" w:hAnsi="Palatino Linotype" w:cs="Calibri"/>
          <w:color w:val="000000" w:themeColor="text1"/>
          <w:sz w:val="24"/>
          <w:szCs w:val="24"/>
          <w:lang w:val="en-IN"/>
        </w:rPr>
      </w:pPr>
    </w:p>
    <w:p w14:paraId="00B3D653" w14:textId="67D2B86B" w:rsidR="008E05E0" w:rsidRDefault="008E05E0" w:rsidP="00652FC4">
      <w:pPr>
        <w:spacing w:after="200" w:line="276" w:lineRule="auto"/>
        <w:ind w:left="720" w:hanging="720"/>
        <w:contextualSpacing/>
        <w:jc w:val="both"/>
        <w:rPr>
          <w:rFonts w:ascii="Palatino Linotype" w:eastAsia="Calibri" w:hAnsi="Palatino Linotype" w:cs="Calibri"/>
          <w:color w:val="000000" w:themeColor="text1"/>
          <w:sz w:val="24"/>
          <w:szCs w:val="24"/>
          <w:lang w:val="en-IN"/>
        </w:rPr>
      </w:pPr>
      <w:r>
        <w:rPr>
          <w:rFonts w:ascii="Palatino Linotype" w:eastAsia="Calibri" w:hAnsi="Palatino Linotype" w:cs="Calibri"/>
          <w:color w:val="000000" w:themeColor="text1"/>
          <w:sz w:val="24"/>
          <w:szCs w:val="24"/>
          <w:lang w:val="en-IN"/>
        </w:rPr>
        <w:t xml:space="preserve">8. </w:t>
      </w:r>
      <w:r>
        <w:rPr>
          <w:rFonts w:ascii="Palatino Linotype" w:eastAsia="Calibri" w:hAnsi="Palatino Linotype" w:cs="Calibri"/>
          <w:color w:val="000000" w:themeColor="text1"/>
          <w:sz w:val="24"/>
          <w:szCs w:val="24"/>
          <w:lang w:val="en-IN"/>
        </w:rPr>
        <w:tab/>
      </w:r>
      <w:r w:rsidRPr="008E05E0">
        <w:rPr>
          <w:rFonts w:ascii="Palatino Linotype" w:eastAsia="Calibri" w:hAnsi="Palatino Linotype" w:cs="Calibri"/>
          <w:b/>
          <w:color w:val="000000" w:themeColor="text1"/>
          <w:sz w:val="24"/>
          <w:szCs w:val="24"/>
          <w:u w:val="single"/>
          <w:lang w:val="en-IN"/>
        </w:rPr>
        <w:t>TERM AND TERMINATION</w:t>
      </w:r>
      <w:r>
        <w:rPr>
          <w:rFonts w:ascii="Palatino Linotype" w:eastAsia="Calibri" w:hAnsi="Palatino Linotype" w:cs="Calibri"/>
          <w:color w:val="000000" w:themeColor="text1"/>
          <w:sz w:val="24"/>
          <w:szCs w:val="24"/>
          <w:lang w:val="en-IN"/>
        </w:rPr>
        <w:t xml:space="preserve"> </w:t>
      </w:r>
    </w:p>
    <w:p w14:paraId="0E759DA9" w14:textId="05B1BB18" w:rsidR="00ED5717" w:rsidRDefault="00ED5717" w:rsidP="00ED5717">
      <w:pPr>
        <w:spacing w:before="240"/>
        <w:ind w:left="810" w:hanging="540"/>
        <w:jc w:val="both"/>
        <w:rPr>
          <w:rFonts w:ascii="Palatino Linotype" w:eastAsia="Calibri" w:hAnsi="Palatino Linotype" w:cs="Calibri"/>
          <w:color w:val="000000" w:themeColor="text1"/>
          <w:sz w:val="24"/>
          <w:szCs w:val="24"/>
          <w:lang w:val="en-IN"/>
        </w:rPr>
      </w:pPr>
      <w:r>
        <w:rPr>
          <w:rFonts w:ascii="Palatino Linotype" w:eastAsia="Calibri" w:hAnsi="Palatino Linotype" w:cs="Calibri"/>
          <w:color w:val="000000" w:themeColor="text1"/>
          <w:sz w:val="24"/>
          <w:szCs w:val="24"/>
          <w:lang w:val="en-IN"/>
        </w:rPr>
        <w:lastRenderedPageBreak/>
        <w:t xml:space="preserve">         </w:t>
      </w:r>
      <w:r w:rsidRPr="00ED5717">
        <w:rPr>
          <w:rFonts w:ascii="Palatino Linotype" w:eastAsia="Calibri" w:hAnsi="Palatino Linotype" w:cs="Calibri"/>
          <w:color w:val="000000" w:themeColor="text1"/>
          <w:sz w:val="24"/>
          <w:szCs w:val="24"/>
          <w:lang w:val="en-IN"/>
        </w:rPr>
        <w:t xml:space="preserve">This MOU commences on the Effective Date and </w:t>
      </w:r>
      <w:r>
        <w:rPr>
          <w:rFonts w:ascii="Palatino Linotype" w:eastAsia="Calibri" w:hAnsi="Palatino Linotype" w:cs="Calibri"/>
          <w:color w:val="000000" w:themeColor="text1"/>
          <w:sz w:val="24"/>
          <w:szCs w:val="24"/>
          <w:lang w:val="en-IN"/>
        </w:rPr>
        <w:t xml:space="preserve">is valid for a period of ___ years. </w:t>
      </w:r>
      <w:r w:rsidRPr="00ED5717">
        <w:rPr>
          <w:rFonts w:ascii="Palatino Linotype" w:eastAsia="Calibri" w:hAnsi="Palatino Linotype" w:cs="Calibri"/>
          <w:color w:val="000000" w:themeColor="text1"/>
          <w:sz w:val="24"/>
          <w:szCs w:val="24"/>
          <w:lang w:val="en-IN"/>
        </w:rPr>
        <w:t xml:space="preserve">Either party at its sole option may terminate this MOU by giving a 30 days’ written notice to the other party. </w:t>
      </w:r>
    </w:p>
    <w:p w14:paraId="2685388D" w14:textId="77777777" w:rsidR="00ED5717" w:rsidRPr="00ED5717" w:rsidRDefault="00ED5717" w:rsidP="00ED5717">
      <w:pPr>
        <w:spacing w:before="240"/>
        <w:ind w:left="810" w:hanging="810"/>
        <w:jc w:val="both"/>
        <w:rPr>
          <w:rFonts w:ascii="Palatino Linotype" w:eastAsia="Calibri" w:hAnsi="Palatino Linotype" w:cs="Calibri"/>
          <w:color w:val="000000" w:themeColor="text1"/>
          <w:sz w:val="24"/>
          <w:szCs w:val="24"/>
          <w:lang w:val="en-IN"/>
        </w:rPr>
      </w:pPr>
    </w:p>
    <w:p w14:paraId="19F9CE7E" w14:textId="77777777" w:rsidR="00ED5717" w:rsidRPr="001660BC" w:rsidRDefault="00ED5717" w:rsidP="00652FC4">
      <w:pPr>
        <w:spacing w:after="200" w:line="276" w:lineRule="auto"/>
        <w:ind w:left="720" w:hanging="720"/>
        <w:contextualSpacing/>
        <w:jc w:val="both"/>
        <w:rPr>
          <w:rFonts w:ascii="Palatino Linotype" w:eastAsia="Calibri" w:hAnsi="Palatino Linotype" w:cs="Calibri"/>
          <w:color w:val="000000" w:themeColor="text1"/>
          <w:sz w:val="24"/>
          <w:szCs w:val="24"/>
          <w:lang w:val="en-IN"/>
        </w:rPr>
      </w:pPr>
    </w:p>
    <w:p w14:paraId="7DD072EC" w14:textId="26B2AA2C" w:rsidR="00652FC4" w:rsidRPr="001660BC" w:rsidRDefault="00777043" w:rsidP="00652FC4">
      <w:pPr>
        <w:spacing w:after="200" w:line="276" w:lineRule="auto"/>
        <w:contextualSpacing/>
        <w:jc w:val="both"/>
        <w:rPr>
          <w:rFonts w:ascii="Palatino Linotype" w:eastAsia="Calibri" w:hAnsi="Palatino Linotype" w:cs="Times New Roman"/>
          <w:b/>
          <w:color w:val="000000" w:themeColor="text1"/>
          <w:sz w:val="24"/>
          <w:szCs w:val="24"/>
          <w:u w:val="single"/>
          <w:lang w:val="en-IN"/>
        </w:rPr>
      </w:pPr>
      <w:r>
        <w:rPr>
          <w:rFonts w:ascii="Palatino Linotype" w:eastAsia="Calibri" w:hAnsi="Palatino Linotype" w:cs="Calibri"/>
          <w:color w:val="000000" w:themeColor="text1"/>
          <w:sz w:val="24"/>
          <w:szCs w:val="24"/>
          <w:lang w:val="en-IN"/>
        </w:rPr>
        <w:t>8</w:t>
      </w:r>
      <w:r w:rsidR="00A464BE" w:rsidRPr="001660BC">
        <w:rPr>
          <w:rFonts w:ascii="Palatino Linotype" w:eastAsia="Calibri" w:hAnsi="Palatino Linotype" w:cs="Calibri"/>
          <w:color w:val="000000" w:themeColor="text1"/>
          <w:sz w:val="24"/>
          <w:szCs w:val="24"/>
          <w:lang w:val="en-IN"/>
        </w:rPr>
        <w:t>.</w:t>
      </w:r>
      <w:r w:rsidR="00652FC4" w:rsidRPr="001660BC">
        <w:rPr>
          <w:rFonts w:ascii="Palatino Linotype" w:eastAsia="Calibri" w:hAnsi="Palatino Linotype" w:cs="Calibri"/>
          <w:b/>
          <w:color w:val="000000" w:themeColor="text1"/>
          <w:sz w:val="24"/>
          <w:szCs w:val="24"/>
          <w:lang w:val="en-IN"/>
        </w:rPr>
        <w:tab/>
      </w:r>
      <w:r w:rsidR="00652FC4" w:rsidRPr="001660BC">
        <w:rPr>
          <w:rFonts w:ascii="Palatino Linotype" w:eastAsia="Calibri" w:hAnsi="Palatino Linotype" w:cs="Times New Roman"/>
          <w:b/>
          <w:color w:val="000000" w:themeColor="text1"/>
          <w:sz w:val="24"/>
          <w:szCs w:val="24"/>
          <w:u w:val="single"/>
          <w:lang w:val="en-IN"/>
        </w:rPr>
        <w:t>AMENDMENT</w:t>
      </w:r>
      <w:bookmarkEnd w:id="8"/>
      <w:r w:rsidR="00652FC4" w:rsidRPr="001660BC">
        <w:rPr>
          <w:rFonts w:ascii="Palatino Linotype" w:eastAsia="Calibri" w:hAnsi="Palatino Linotype" w:cs="Times New Roman"/>
          <w:b/>
          <w:color w:val="000000" w:themeColor="text1"/>
          <w:sz w:val="24"/>
          <w:szCs w:val="24"/>
          <w:u w:val="single"/>
          <w:lang w:val="en-IN"/>
        </w:rPr>
        <w:t>:</w:t>
      </w:r>
    </w:p>
    <w:p w14:paraId="6455B4A7" w14:textId="30E34E02" w:rsidR="00652FC4" w:rsidRPr="001660BC" w:rsidRDefault="00652FC4" w:rsidP="00BC130A">
      <w:pPr>
        <w:spacing w:after="240" w:line="276" w:lineRule="auto"/>
        <w:ind w:left="720"/>
        <w:jc w:val="both"/>
        <w:rPr>
          <w:rFonts w:ascii="Palatino Linotype" w:eastAsia="Calibri" w:hAnsi="Palatino Linotype" w:cs="Times New Roman"/>
          <w:b/>
          <w:color w:val="000000" w:themeColor="text1"/>
          <w:sz w:val="24"/>
          <w:szCs w:val="24"/>
          <w:u w:val="single"/>
          <w:lang w:val="en-IN"/>
        </w:rPr>
      </w:pPr>
      <w:r w:rsidRPr="001660BC">
        <w:rPr>
          <w:rFonts w:ascii="Palatino Linotype" w:eastAsia="Calibri" w:hAnsi="Palatino Linotype" w:cs="Times New Roman"/>
          <w:color w:val="000000" w:themeColor="text1"/>
          <w:sz w:val="24"/>
          <w:szCs w:val="24"/>
          <w:lang w:val="en-IN"/>
        </w:rPr>
        <w:t>No amendment, modification, alteration or enlargeme</w:t>
      </w:r>
      <w:r w:rsidR="00777043">
        <w:rPr>
          <w:rFonts w:ascii="Palatino Linotype" w:eastAsia="Calibri" w:hAnsi="Palatino Linotype" w:cs="Times New Roman"/>
          <w:color w:val="000000" w:themeColor="text1"/>
          <w:sz w:val="24"/>
          <w:szCs w:val="24"/>
          <w:lang w:val="en-IN"/>
        </w:rPr>
        <w:t xml:space="preserve">nt of this MoU or its Schedules, if any </w:t>
      </w:r>
      <w:r w:rsidRPr="001660BC">
        <w:rPr>
          <w:rFonts w:ascii="Palatino Linotype" w:eastAsia="Calibri" w:hAnsi="Palatino Linotype" w:cs="Times New Roman"/>
          <w:color w:val="000000" w:themeColor="text1"/>
          <w:sz w:val="24"/>
          <w:szCs w:val="24"/>
          <w:lang w:val="en-IN"/>
        </w:rPr>
        <w:t>shall be valid or binding unless it is in writing and signed by the duly authorized representatives of the Parties.</w:t>
      </w:r>
    </w:p>
    <w:p w14:paraId="7C3B53CC" w14:textId="77777777" w:rsidR="00652FC4" w:rsidRPr="001660BC" w:rsidRDefault="00652FC4" w:rsidP="00652FC4">
      <w:pPr>
        <w:spacing w:after="240" w:line="276" w:lineRule="auto"/>
        <w:jc w:val="both"/>
        <w:rPr>
          <w:rFonts w:ascii="Palatino Linotype" w:eastAsia="Calibri" w:hAnsi="Palatino Linotype" w:cs="Times New Roman"/>
          <w:b/>
          <w:color w:val="000000" w:themeColor="text1"/>
          <w:sz w:val="24"/>
          <w:szCs w:val="24"/>
          <w:u w:val="single"/>
          <w:lang w:val="en-IN"/>
        </w:rPr>
      </w:pPr>
      <w:r w:rsidRPr="001660BC">
        <w:rPr>
          <w:rFonts w:ascii="Palatino Linotype" w:eastAsia="Calibri" w:hAnsi="Palatino Linotype" w:cs="Times New Roman"/>
          <w:b/>
          <w:color w:val="000000" w:themeColor="text1"/>
          <w:sz w:val="24"/>
          <w:szCs w:val="24"/>
          <w:u w:val="single"/>
          <w:lang w:val="en-IN"/>
        </w:rPr>
        <w:t>IN WITNESS WHEREOF THIS MEMORANDUM OF UNDERSTANDING HAS BEEN EXECUTED BY THE HANDS OF THE DULY AUTHORIZED REPRESENTATIVES OF THE PARTIES ON THE DAY MONTH AND YEAR FIRST ABOVE WRITTEN:</w:t>
      </w:r>
    </w:p>
    <w:tbl>
      <w:tblPr>
        <w:tblStyle w:val="TableGrid"/>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4253"/>
        <w:gridCol w:w="3402"/>
      </w:tblGrid>
      <w:tr w:rsidR="00A247E0" w:rsidRPr="001660BC" w14:paraId="51AA47C6" w14:textId="77777777" w:rsidTr="00A247E0">
        <w:tc>
          <w:tcPr>
            <w:tcW w:w="4253" w:type="dxa"/>
            <w:shd w:val="clear" w:color="auto" w:fill="auto"/>
          </w:tcPr>
          <w:p w14:paraId="0B0AA3A9" w14:textId="77777777" w:rsidR="00821CA8" w:rsidRPr="001660BC" w:rsidRDefault="00821CA8" w:rsidP="004779BE">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 xml:space="preserve">For and on behalf of </w:t>
            </w:r>
          </w:p>
          <w:p w14:paraId="32354943" w14:textId="57FA9F4E" w:rsidR="00821CA8" w:rsidRPr="001660BC" w:rsidRDefault="00777043" w:rsidP="004779BE">
            <w:pPr>
              <w:spacing w:after="240" w:line="276" w:lineRule="auto"/>
              <w:rPr>
                <w:rFonts w:ascii="Palatino Linotype" w:eastAsia="Calibri" w:hAnsi="Palatino Linotype" w:cs="Times New Roman"/>
                <w:b/>
                <w:color w:val="000000" w:themeColor="text1"/>
                <w:sz w:val="24"/>
                <w:szCs w:val="24"/>
                <w:lang w:val="en-IN"/>
              </w:rPr>
            </w:pPr>
            <w:r>
              <w:rPr>
                <w:rFonts w:ascii="Palatino Linotype" w:eastAsia="Calibri" w:hAnsi="Palatino Linotype" w:cs="Times New Roman"/>
                <w:b/>
                <w:color w:val="000000" w:themeColor="text1"/>
                <w:sz w:val="24"/>
                <w:szCs w:val="24"/>
                <w:lang w:val="en-IN"/>
              </w:rPr>
              <w:t>Individual/Company</w:t>
            </w:r>
          </w:p>
        </w:tc>
        <w:tc>
          <w:tcPr>
            <w:tcW w:w="3402" w:type="dxa"/>
            <w:shd w:val="clear" w:color="auto" w:fill="auto"/>
          </w:tcPr>
          <w:p w14:paraId="41485207" w14:textId="77777777" w:rsidR="00587781" w:rsidRPr="001660BC" w:rsidRDefault="00821CA8" w:rsidP="004779BE">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 xml:space="preserve">For and on behalf of </w:t>
            </w:r>
          </w:p>
          <w:p w14:paraId="0E7FA359" w14:textId="77777777" w:rsidR="00821CA8" w:rsidRPr="001660BC" w:rsidRDefault="00587781" w:rsidP="004779BE">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Indian Institute of Science</w:t>
            </w:r>
          </w:p>
        </w:tc>
      </w:tr>
      <w:tr w:rsidR="00A247E0" w:rsidRPr="001660BC" w14:paraId="6382A9CE" w14:textId="77777777" w:rsidTr="00A247E0">
        <w:tc>
          <w:tcPr>
            <w:tcW w:w="4253" w:type="dxa"/>
            <w:shd w:val="clear" w:color="auto" w:fill="auto"/>
          </w:tcPr>
          <w:p w14:paraId="0C906AD9" w14:textId="77777777" w:rsidR="00587781" w:rsidRPr="001660BC" w:rsidRDefault="00587781" w:rsidP="004779BE">
            <w:pPr>
              <w:spacing w:after="240" w:line="276" w:lineRule="auto"/>
              <w:rPr>
                <w:rFonts w:ascii="Palatino Linotype" w:eastAsia="Calibri" w:hAnsi="Palatino Linotype" w:cs="Times New Roman"/>
                <w:color w:val="000000" w:themeColor="text1"/>
                <w:sz w:val="24"/>
                <w:szCs w:val="24"/>
                <w:lang w:val="en-IN"/>
              </w:rPr>
            </w:pPr>
          </w:p>
          <w:p w14:paraId="1B5FBA3C" w14:textId="77777777" w:rsidR="00587781" w:rsidRPr="001660BC" w:rsidRDefault="00587781" w:rsidP="004779BE">
            <w:pPr>
              <w:spacing w:after="240" w:line="276" w:lineRule="auto"/>
              <w:rPr>
                <w:rFonts w:ascii="Palatino Linotype" w:eastAsia="Calibri" w:hAnsi="Palatino Linotype" w:cs="Times New Roman"/>
                <w:color w:val="000000" w:themeColor="text1"/>
                <w:sz w:val="24"/>
                <w:szCs w:val="24"/>
                <w:lang w:val="en-IN"/>
              </w:rPr>
            </w:pPr>
          </w:p>
          <w:p w14:paraId="42785A80" w14:textId="77777777" w:rsidR="00587781" w:rsidRPr="001660BC" w:rsidRDefault="00587781" w:rsidP="004779BE">
            <w:pPr>
              <w:spacing w:after="240" w:line="276" w:lineRule="auto"/>
              <w:rPr>
                <w:rFonts w:ascii="Palatino Linotype" w:eastAsia="Calibri" w:hAnsi="Palatino Linotype" w:cs="Times New Roman"/>
                <w:color w:val="000000" w:themeColor="text1"/>
                <w:sz w:val="24"/>
                <w:szCs w:val="24"/>
                <w:lang w:val="en-IN"/>
              </w:rPr>
            </w:pPr>
          </w:p>
          <w:p w14:paraId="1E34BE03" w14:textId="77777777" w:rsidR="00DF597C" w:rsidRPr="001660BC" w:rsidRDefault="00DF597C" w:rsidP="004779BE">
            <w:pPr>
              <w:spacing w:after="240" w:line="276" w:lineRule="auto"/>
              <w:rPr>
                <w:rFonts w:ascii="Palatino Linotype" w:eastAsia="Calibri" w:hAnsi="Palatino Linotype" w:cs="Times New Roman"/>
                <w:color w:val="000000" w:themeColor="text1"/>
                <w:sz w:val="24"/>
                <w:szCs w:val="24"/>
                <w:lang w:val="en-IN"/>
              </w:rPr>
            </w:pPr>
          </w:p>
          <w:p w14:paraId="686A46F0" w14:textId="77777777" w:rsidR="00DF597C" w:rsidRPr="001660BC" w:rsidRDefault="00DF597C" w:rsidP="004779BE">
            <w:pPr>
              <w:spacing w:after="240" w:line="276" w:lineRule="auto"/>
              <w:rPr>
                <w:rFonts w:ascii="Palatino Linotype" w:eastAsia="Calibri" w:hAnsi="Palatino Linotype" w:cs="Times New Roman"/>
                <w:color w:val="000000" w:themeColor="text1"/>
                <w:sz w:val="24"/>
                <w:szCs w:val="24"/>
                <w:lang w:val="en-IN"/>
              </w:rPr>
            </w:pPr>
          </w:p>
          <w:p w14:paraId="50305AD3" w14:textId="77777777" w:rsidR="009B64D6" w:rsidRPr="001660BC" w:rsidRDefault="009B64D6" w:rsidP="004779BE">
            <w:pPr>
              <w:spacing w:after="240" w:line="276" w:lineRule="auto"/>
              <w:rPr>
                <w:rFonts w:ascii="Palatino Linotype" w:eastAsia="Calibri" w:hAnsi="Palatino Linotype" w:cs="Times New Roman"/>
                <w:color w:val="000000" w:themeColor="text1"/>
                <w:sz w:val="24"/>
                <w:szCs w:val="24"/>
                <w:lang w:val="en-IN"/>
              </w:rPr>
            </w:pPr>
          </w:p>
        </w:tc>
        <w:tc>
          <w:tcPr>
            <w:tcW w:w="3402" w:type="dxa"/>
            <w:shd w:val="clear" w:color="auto" w:fill="auto"/>
          </w:tcPr>
          <w:p w14:paraId="6A19313C" w14:textId="77777777" w:rsidR="00821CA8" w:rsidRPr="001660BC" w:rsidRDefault="00821CA8" w:rsidP="004779BE">
            <w:pPr>
              <w:spacing w:after="240" w:line="276" w:lineRule="auto"/>
              <w:rPr>
                <w:rFonts w:ascii="Palatino Linotype" w:eastAsia="Calibri" w:hAnsi="Palatino Linotype" w:cs="Times New Roman"/>
                <w:color w:val="000000" w:themeColor="text1"/>
                <w:sz w:val="24"/>
                <w:szCs w:val="24"/>
                <w:lang w:val="en-IN"/>
              </w:rPr>
            </w:pPr>
          </w:p>
        </w:tc>
      </w:tr>
      <w:tr w:rsidR="00A247E0" w:rsidRPr="001660BC" w14:paraId="124468C7" w14:textId="77777777" w:rsidTr="00A247E0">
        <w:tc>
          <w:tcPr>
            <w:tcW w:w="4253" w:type="dxa"/>
            <w:shd w:val="clear" w:color="auto" w:fill="auto"/>
          </w:tcPr>
          <w:p w14:paraId="26B929F7" w14:textId="0D93F5ED" w:rsidR="00821CA8" w:rsidRPr="001660BC" w:rsidRDefault="00821CA8" w:rsidP="00777043">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Name:</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_____________</w:t>
            </w:r>
          </w:p>
        </w:tc>
        <w:tc>
          <w:tcPr>
            <w:tcW w:w="3402" w:type="dxa"/>
            <w:shd w:val="clear" w:color="auto" w:fill="auto"/>
          </w:tcPr>
          <w:p w14:paraId="288BB250" w14:textId="77777777" w:rsidR="00821CA8" w:rsidRPr="001660BC" w:rsidRDefault="00821CA8" w:rsidP="004779BE">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Name:</w:t>
            </w:r>
            <w:r w:rsidRPr="001660BC">
              <w:rPr>
                <w:rFonts w:ascii="Palatino Linotype" w:eastAsia="Calibri" w:hAnsi="Palatino Linotype" w:cs="Times New Roman"/>
                <w:color w:val="000000" w:themeColor="text1"/>
                <w:sz w:val="24"/>
                <w:szCs w:val="24"/>
                <w:lang w:val="en-IN"/>
              </w:rPr>
              <w:t xml:space="preserve">  V. </w:t>
            </w:r>
            <w:proofErr w:type="spellStart"/>
            <w:r w:rsidRPr="001660BC">
              <w:rPr>
                <w:rFonts w:ascii="Palatino Linotype" w:eastAsia="Calibri" w:hAnsi="Palatino Linotype" w:cs="Times New Roman"/>
                <w:color w:val="000000" w:themeColor="text1"/>
                <w:sz w:val="24"/>
                <w:szCs w:val="24"/>
                <w:lang w:val="en-IN"/>
              </w:rPr>
              <w:t>Rajarajan</w:t>
            </w:r>
            <w:proofErr w:type="spellEnd"/>
          </w:p>
        </w:tc>
      </w:tr>
      <w:tr w:rsidR="00A247E0" w:rsidRPr="001660BC" w14:paraId="22A056D3" w14:textId="77777777" w:rsidTr="00A247E0">
        <w:tc>
          <w:tcPr>
            <w:tcW w:w="4253" w:type="dxa"/>
            <w:shd w:val="clear" w:color="auto" w:fill="auto"/>
          </w:tcPr>
          <w:p w14:paraId="6574593B" w14:textId="27B77E6E" w:rsidR="00821CA8" w:rsidRPr="001660BC" w:rsidRDefault="00821CA8" w:rsidP="00777043">
            <w:pPr>
              <w:rPr>
                <w:rFonts w:ascii="Palatino Linotype" w:hAnsi="Palatino Linotype"/>
                <w:sz w:val="24"/>
                <w:szCs w:val="24"/>
              </w:rPr>
            </w:pPr>
            <w:r w:rsidRPr="001660BC">
              <w:rPr>
                <w:rFonts w:ascii="Palatino Linotype" w:eastAsia="Calibri" w:hAnsi="Palatino Linotype" w:cs="Times New Roman"/>
                <w:b/>
                <w:color w:val="000000" w:themeColor="text1"/>
                <w:sz w:val="24"/>
                <w:szCs w:val="24"/>
                <w:lang w:val="en-IN"/>
              </w:rPr>
              <w:t>Title:</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______________</w:t>
            </w:r>
          </w:p>
        </w:tc>
        <w:tc>
          <w:tcPr>
            <w:tcW w:w="3402" w:type="dxa"/>
            <w:shd w:val="clear" w:color="auto" w:fill="auto"/>
          </w:tcPr>
          <w:p w14:paraId="3B901C74" w14:textId="77777777" w:rsidR="00821CA8" w:rsidRPr="001660BC" w:rsidRDefault="00821CA8" w:rsidP="004779BE">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Title:</w:t>
            </w:r>
            <w:r w:rsidRPr="001660BC">
              <w:rPr>
                <w:rFonts w:ascii="Palatino Linotype" w:eastAsia="Calibri" w:hAnsi="Palatino Linotype" w:cs="Times New Roman"/>
                <w:color w:val="000000" w:themeColor="text1"/>
                <w:sz w:val="24"/>
                <w:szCs w:val="24"/>
                <w:lang w:val="en-IN"/>
              </w:rPr>
              <w:t xml:space="preserve"> Registrar</w:t>
            </w:r>
          </w:p>
        </w:tc>
      </w:tr>
      <w:tr w:rsidR="00A247E0" w:rsidRPr="001660BC" w14:paraId="59289D11" w14:textId="77777777" w:rsidTr="00A247E0">
        <w:tc>
          <w:tcPr>
            <w:tcW w:w="4253" w:type="dxa"/>
            <w:shd w:val="clear" w:color="auto" w:fill="auto"/>
          </w:tcPr>
          <w:p w14:paraId="7C2F9778" w14:textId="77777777" w:rsidR="00821CA8" w:rsidRPr="001660BC" w:rsidRDefault="00A247E0" w:rsidP="00A247E0">
            <w:pPr>
              <w:tabs>
                <w:tab w:val="left" w:pos="2648"/>
              </w:tabs>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color w:val="000000" w:themeColor="text1"/>
                <w:sz w:val="24"/>
                <w:szCs w:val="24"/>
                <w:lang w:val="en-IN"/>
              </w:rPr>
              <w:tab/>
            </w:r>
          </w:p>
        </w:tc>
        <w:tc>
          <w:tcPr>
            <w:tcW w:w="3402" w:type="dxa"/>
            <w:shd w:val="clear" w:color="auto" w:fill="auto"/>
          </w:tcPr>
          <w:p w14:paraId="48D2C6FC" w14:textId="77777777" w:rsidR="00821CA8" w:rsidRPr="001660BC" w:rsidRDefault="00821CA8" w:rsidP="004779BE">
            <w:pPr>
              <w:spacing w:after="240" w:line="276" w:lineRule="auto"/>
              <w:rPr>
                <w:rFonts w:ascii="Palatino Linotype" w:eastAsia="Calibri" w:hAnsi="Palatino Linotype" w:cs="Times New Roman"/>
                <w:color w:val="000000" w:themeColor="text1"/>
                <w:sz w:val="24"/>
                <w:szCs w:val="24"/>
                <w:lang w:val="en-IN"/>
              </w:rPr>
            </w:pPr>
          </w:p>
        </w:tc>
      </w:tr>
      <w:tr w:rsidR="00A247E0" w:rsidRPr="001660BC" w14:paraId="24267BF1" w14:textId="77777777" w:rsidTr="00A247E0">
        <w:tc>
          <w:tcPr>
            <w:tcW w:w="4253" w:type="dxa"/>
            <w:shd w:val="clear" w:color="auto" w:fill="auto"/>
          </w:tcPr>
          <w:p w14:paraId="061E881F" w14:textId="77777777" w:rsidR="00821CA8" w:rsidRPr="001660BC" w:rsidRDefault="00A464BE" w:rsidP="006506EF">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Witness No. 1:</w:t>
            </w:r>
          </w:p>
          <w:p w14:paraId="5C58B2CD" w14:textId="77777777" w:rsidR="004648AF" w:rsidRPr="001660BC" w:rsidRDefault="004648AF" w:rsidP="006506EF">
            <w:pPr>
              <w:spacing w:after="240" w:line="276" w:lineRule="auto"/>
              <w:rPr>
                <w:rFonts w:ascii="Palatino Linotype" w:eastAsia="Calibri" w:hAnsi="Palatino Linotype" w:cs="Times New Roman"/>
                <w:b/>
                <w:color w:val="000000" w:themeColor="text1"/>
                <w:sz w:val="24"/>
                <w:szCs w:val="24"/>
                <w:lang w:val="en-IN"/>
              </w:rPr>
            </w:pPr>
          </w:p>
          <w:p w14:paraId="51D03C63" w14:textId="77777777" w:rsidR="004648AF" w:rsidRPr="001660BC" w:rsidRDefault="004648AF" w:rsidP="006506EF">
            <w:pPr>
              <w:spacing w:after="240" w:line="276" w:lineRule="auto"/>
              <w:rPr>
                <w:rFonts w:ascii="Palatino Linotype" w:eastAsia="Calibri" w:hAnsi="Palatino Linotype" w:cs="Times New Roman"/>
                <w:b/>
                <w:color w:val="000000" w:themeColor="text1"/>
                <w:sz w:val="24"/>
                <w:szCs w:val="24"/>
                <w:lang w:val="en-IN"/>
              </w:rPr>
            </w:pPr>
          </w:p>
          <w:p w14:paraId="3CA97A9B" w14:textId="77777777" w:rsidR="004648AF" w:rsidRPr="001660BC" w:rsidRDefault="004648AF" w:rsidP="006506EF">
            <w:pPr>
              <w:spacing w:after="240" w:line="276" w:lineRule="auto"/>
              <w:rPr>
                <w:rFonts w:ascii="Palatino Linotype" w:eastAsia="Calibri" w:hAnsi="Palatino Linotype" w:cs="Times New Roman"/>
                <w:b/>
                <w:color w:val="000000" w:themeColor="text1"/>
                <w:sz w:val="24"/>
                <w:szCs w:val="24"/>
                <w:lang w:val="en-IN"/>
              </w:rPr>
            </w:pPr>
          </w:p>
          <w:p w14:paraId="4CD16194" w14:textId="42DC27A6" w:rsidR="00821CA8" w:rsidRPr="001660BC" w:rsidRDefault="00A464BE" w:rsidP="004779BE">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Name:</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____________________</w:t>
            </w:r>
          </w:p>
          <w:p w14:paraId="1799395E" w14:textId="47F7F83B" w:rsidR="00821CA8" w:rsidRPr="001660BC" w:rsidRDefault="00A464BE" w:rsidP="002F63A0">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Father’s Name:</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w:t>
            </w:r>
          </w:p>
          <w:p w14:paraId="6C3A9360" w14:textId="3DDE3399" w:rsidR="00821CA8" w:rsidRPr="001660BC" w:rsidRDefault="00A464BE" w:rsidP="00777043">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Address:</w:t>
            </w:r>
            <w:r w:rsidR="00821CA8" w:rsidRPr="001660BC">
              <w:rPr>
                <w:rFonts w:ascii="Palatino Linotype" w:eastAsia="Calibri" w:hAnsi="Palatino Linotype" w:cs="Times New Roman"/>
                <w:b/>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w:t>
            </w:r>
          </w:p>
        </w:tc>
        <w:tc>
          <w:tcPr>
            <w:tcW w:w="3402" w:type="dxa"/>
            <w:shd w:val="clear" w:color="auto" w:fill="auto"/>
          </w:tcPr>
          <w:p w14:paraId="1E34CDFA" w14:textId="77777777" w:rsidR="00821CA8" w:rsidRPr="001660BC" w:rsidRDefault="00A464BE" w:rsidP="004779BE">
            <w:pPr>
              <w:spacing w:after="240" w:line="276" w:lineRule="auto"/>
              <w:rPr>
                <w:rFonts w:ascii="Palatino Linotype" w:eastAsia="Calibri" w:hAnsi="Palatino Linotype" w:cs="Times New Roman"/>
                <w:b/>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lastRenderedPageBreak/>
              <w:t>Witness No. 2:</w:t>
            </w:r>
          </w:p>
          <w:p w14:paraId="6ACEAC49" w14:textId="77777777" w:rsidR="004648AF" w:rsidRPr="001660BC" w:rsidRDefault="004648AF" w:rsidP="002F63A0">
            <w:pPr>
              <w:spacing w:after="240" w:line="276" w:lineRule="auto"/>
              <w:rPr>
                <w:rFonts w:ascii="Palatino Linotype" w:eastAsia="Calibri" w:hAnsi="Palatino Linotype" w:cs="Times New Roman"/>
                <w:color w:val="000000" w:themeColor="text1"/>
                <w:sz w:val="24"/>
                <w:szCs w:val="24"/>
                <w:lang w:val="en-IN"/>
              </w:rPr>
            </w:pPr>
          </w:p>
          <w:p w14:paraId="15B45CC4" w14:textId="77777777" w:rsidR="004648AF" w:rsidRPr="001660BC" w:rsidRDefault="004648AF" w:rsidP="002F63A0">
            <w:pPr>
              <w:spacing w:after="240" w:line="276" w:lineRule="auto"/>
              <w:rPr>
                <w:rFonts w:ascii="Palatino Linotype" w:eastAsia="Calibri" w:hAnsi="Palatino Linotype" w:cs="Times New Roman"/>
                <w:color w:val="000000" w:themeColor="text1"/>
                <w:sz w:val="24"/>
                <w:szCs w:val="24"/>
                <w:lang w:val="en-IN"/>
              </w:rPr>
            </w:pPr>
          </w:p>
          <w:p w14:paraId="43578293" w14:textId="77777777" w:rsidR="004648AF" w:rsidRPr="001660BC" w:rsidRDefault="004648AF" w:rsidP="002F63A0">
            <w:pPr>
              <w:spacing w:after="240" w:line="276" w:lineRule="auto"/>
              <w:rPr>
                <w:rFonts w:ascii="Palatino Linotype" w:eastAsia="Calibri" w:hAnsi="Palatino Linotype" w:cs="Times New Roman"/>
                <w:color w:val="000000" w:themeColor="text1"/>
                <w:sz w:val="24"/>
                <w:szCs w:val="24"/>
                <w:lang w:val="en-IN"/>
              </w:rPr>
            </w:pPr>
          </w:p>
          <w:p w14:paraId="0F392429" w14:textId="7102DD59" w:rsidR="00821CA8" w:rsidRPr="001660BC" w:rsidRDefault="00A464BE" w:rsidP="002F63A0">
            <w:pPr>
              <w:spacing w:after="240" w:line="276" w:lineRule="auto"/>
              <w:rPr>
                <w:rFonts w:ascii="Palatino Linotype" w:eastAsia="Calibri" w:hAnsi="Palatino Linotype" w:cs="Times New Roman"/>
                <w:color w:val="000000" w:themeColor="text1"/>
                <w:sz w:val="24"/>
                <w:szCs w:val="24"/>
                <w:lang w:val="en-IN"/>
              </w:rPr>
            </w:pPr>
            <w:r w:rsidRPr="00777043">
              <w:rPr>
                <w:rFonts w:ascii="Palatino Linotype" w:eastAsia="Calibri" w:hAnsi="Palatino Linotype" w:cs="Times New Roman"/>
                <w:b/>
                <w:color w:val="000000" w:themeColor="text1"/>
                <w:sz w:val="24"/>
                <w:szCs w:val="24"/>
                <w:lang w:val="en-IN"/>
              </w:rPr>
              <w:t>Name:</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_______________</w:t>
            </w:r>
          </w:p>
          <w:p w14:paraId="1E2CFBCF" w14:textId="457FED73" w:rsidR="00821CA8" w:rsidRPr="001660BC" w:rsidRDefault="00A464BE" w:rsidP="002F63A0">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Father’s Name:</w:t>
            </w:r>
            <w:r w:rsidR="00777043">
              <w:rPr>
                <w:rFonts w:ascii="Palatino Linotype" w:eastAsia="Calibri" w:hAnsi="Palatino Linotype" w:cs="Times New Roman"/>
                <w:color w:val="000000" w:themeColor="text1"/>
                <w:sz w:val="24"/>
                <w:szCs w:val="24"/>
                <w:lang w:val="en-IN"/>
              </w:rPr>
              <w:t>___________</w:t>
            </w:r>
          </w:p>
          <w:p w14:paraId="3EC4EF8B" w14:textId="253FCB7C" w:rsidR="00821CA8" w:rsidRPr="001660BC" w:rsidRDefault="00A464BE" w:rsidP="00777043">
            <w:pPr>
              <w:spacing w:after="240" w:line="276" w:lineRule="auto"/>
              <w:rPr>
                <w:rFonts w:ascii="Palatino Linotype" w:eastAsia="Calibri" w:hAnsi="Palatino Linotype" w:cs="Times New Roman"/>
                <w:color w:val="000000" w:themeColor="text1"/>
                <w:sz w:val="24"/>
                <w:szCs w:val="24"/>
                <w:lang w:val="en-IN"/>
              </w:rPr>
            </w:pPr>
            <w:r w:rsidRPr="001660BC">
              <w:rPr>
                <w:rFonts w:ascii="Palatino Linotype" w:eastAsia="Calibri" w:hAnsi="Palatino Linotype" w:cs="Times New Roman"/>
                <w:b/>
                <w:color w:val="000000" w:themeColor="text1"/>
                <w:sz w:val="24"/>
                <w:szCs w:val="24"/>
                <w:lang w:val="en-IN"/>
              </w:rPr>
              <w:t>Address:</w:t>
            </w:r>
            <w:r w:rsidRPr="001660BC">
              <w:rPr>
                <w:rFonts w:ascii="Palatino Linotype" w:eastAsia="Calibri" w:hAnsi="Palatino Linotype" w:cs="Times New Roman"/>
                <w:color w:val="000000" w:themeColor="text1"/>
                <w:sz w:val="24"/>
                <w:szCs w:val="24"/>
                <w:lang w:val="en-IN"/>
              </w:rPr>
              <w:t xml:space="preserve"> </w:t>
            </w:r>
            <w:r w:rsidR="00777043">
              <w:rPr>
                <w:rFonts w:ascii="Palatino Linotype" w:eastAsia="Calibri" w:hAnsi="Palatino Linotype" w:cs="Times New Roman"/>
                <w:color w:val="000000" w:themeColor="text1"/>
                <w:sz w:val="24"/>
                <w:szCs w:val="24"/>
                <w:lang w:val="en-IN"/>
              </w:rPr>
              <w:t>_____________</w:t>
            </w:r>
          </w:p>
        </w:tc>
      </w:tr>
    </w:tbl>
    <w:p w14:paraId="736D9B39" w14:textId="77777777" w:rsidR="007024DF" w:rsidRPr="001660BC" w:rsidRDefault="007024DF">
      <w:pPr>
        <w:rPr>
          <w:rFonts w:ascii="Palatino Linotype" w:hAnsi="Palatino Linotype"/>
          <w:color w:val="000000" w:themeColor="text1"/>
          <w:sz w:val="24"/>
          <w:szCs w:val="24"/>
        </w:rPr>
      </w:pPr>
    </w:p>
    <w:sectPr w:rsidR="007024DF" w:rsidRPr="001660BC" w:rsidSect="008566AD">
      <w:footerReference w:type="default" r:id="rId8"/>
      <w:pgSz w:w="11907" w:h="16839" w:code="9"/>
      <w:pgMar w:top="1560" w:right="1701" w:bottom="1560" w:left="1560" w:header="806" w:footer="108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5050E" w14:textId="77777777" w:rsidR="00394E9E" w:rsidRDefault="00394E9E" w:rsidP="00B022EB">
      <w:r>
        <w:separator/>
      </w:r>
    </w:p>
  </w:endnote>
  <w:endnote w:type="continuationSeparator" w:id="0">
    <w:p w14:paraId="60110A75" w14:textId="77777777" w:rsidR="00394E9E" w:rsidRDefault="00394E9E" w:rsidP="00B0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64878"/>
      <w:docPartObj>
        <w:docPartGallery w:val="Page Numbers (Bottom of Page)"/>
        <w:docPartUnique/>
      </w:docPartObj>
    </w:sdtPr>
    <w:sdtEndPr/>
    <w:sdtContent>
      <w:p w14:paraId="67BAB41D" w14:textId="12E71BD1" w:rsidR="004D2114" w:rsidRDefault="00DF031E">
        <w:pPr>
          <w:pStyle w:val="Footer"/>
          <w:jc w:val="center"/>
        </w:pPr>
        <w:r w:rsidRPr="00777E8B">
          <w:rPr>
            <w:b/>
          </w:rPr>
          <w:fldChar w:fldCharType="begin"/>
        </w:r>
        <w:r w:rsidR="004D2114" w:rsidRPr="00777E8B">
          <w:rPr>
            <w:b/>
          </w:rPr>
          <w:instrText xml:space="preserve"> PAGE   \* MERGEFORMAT </w:instrText>
        </w:r>
        <w:r w:rsidRPr="00777E8B">
          <w:rPr>
            <w:b/>
          </w:rPr>
          <w:fldChar w:fldCharType="separate"/>
        </w:r>
        <w:r w:rsidR="00FE4E00">
          <w:rPr>
            <w:b/>
            <w:noProof/>
          </w:rPr>
          <w:t>7</w:t>
        </w:r>
        <w:r w:rsidRPr="00777E8B">
          <w:rPr>
            <w:b/>
          </w:rPr>
          <w:fldChar w:fldCharType="end"/>
        </w:r>
      </w:p>
    </w:sdtContent>
  </w:sdt>
  <w:p w14:paraId="009CA417" w14:textId="77777777" w:rsidR="004D2114" w:rsidRDefault="004D21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2CE1D" w14:textId="77777777" w:rsidR="00394E9E" w:rsidRDefault="00394E9E" w:rsidP="00B022EB">
      <w:r>
        <w:separator/>
      </w:r>
    </w:p>
  </w:footnote>
  <w:footnote w:type="continuationSeparator" w:id="0">
    <w:p w14:paraId="5F674705" w14:textId="77777777" w:rsidR="00394E9E" w:rsidRDefault="00394E9E" w:rsidP="00B022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8E0"/>
    <w:multiLevelType w:val="multilevel"/>
    <w:tmpl w:val="E01C50AE"/>
    <w:lvl w:ilvl="0">
      <w:start w:val="5"/>
      <w:numFmt w:val="decimal"/>
      <w:lvlText w:val="%1"/>
      <w:lvlJc w:val="left"/>
      <w:pPr>
        <w:ind w:left="360" w:hanging="360"/>
      </w:pPr>
      <w:rPr>
        <w:rFonts w:hint="default"/>
      </w:rPr>
    </w:lvl>
    <w:lvl w:ilvl="1">
      <w:start w:val="1"/>
      <w:numFmt w:val="decimal"/>
      <w:isLgl/>
      <w:lvlText w:val="%1.%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C454123"/>
    <w:multiLevelType w:val="hybridMultilevel"/>
    <w:tmpl w:val="2A489438"/>
    <w:lvl w:ilvl="0" w:tplc="407C23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4261B"/>
    <w:multiLevelType w:val="hybridMultilevel"/>
    <w:tmpl w:val="3AB49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34F98"/>
    <w:multiLevelType w:val="multilevel"/>
    <w:tmpl w:val="F3CC8684"/>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4">
    <w:nsid w:val="3EEA5F00"/>
    <w:multiLevelType w:val="multilevel"/>
    <w:tmpl w:val="F928038C"/>
    <w:lvl w:ilvl="0">
      <w:start w:val="16"/>
      <w:numFmt w:val="decimal"/>
      <w:pStyle w:val="0TGTTitleLevel1"/>
      <w:lvlText w:val="%1."/>
      <w:lvlJc w:val="left"/>
      <w:pPr>
        <w:tabs>
          <w:tab w:val="num" w:pos="360"/>
        </w:tabs>
        <w:ind w:left="0" w:firstLine="0"/>
      </w:pPr>
      <w:rPr>
        <w:rFonts w:ascii="Arial" w:hAnsi="Arial" w:hint="default"/>
        <w:b/>
        <w:i w:val="0"/>
        <w:sz w:val="20"/>
        <w:szCs w:val="20"/>
        <w:u w:val="none"/>
      </w:rPr>
    </w:lvl>
    <w:lvl w:ilvl="1">
      <w:start w:val="1"/>
      <w:numFmt w:val="decimal"/>
      <w:pStyle w:val="0TGTTitleLevel2"/>
      <w:lvlText w:val="%1.%2."/>
      <w:lvlJc w:val="left"/>
      <w:pPr>
        <w:tabs>
          <w:tab w:val="num" w:pos="1080"/>
        </w:tabs>
        <w:ind w:left="0" w:firstLine="360"/>
      </w:pPr>
      <w:rPr>
        <w:rFonts w:ascii="Arial" w:hAnsi="Arial" w:hint="default"/>
        <w:b/>
        <w:i w:val="0"/>
        <w:sz w:val="20"/>
        <w:szCs w:val="20"/>
      </w:rPr>
    </w:lvl>
    <w:lvl w:ilvl="2">
      <w:start w:val="1"/>
      <w:numFmt w:val="lowerLetter"/>
      <w:pStyle w:val="0TGTContentLevel2"/>
      <w:lvlText w:val="(%3)"/>
      <w:lvlJc w:val="left"/>
      <w:pPr>
        <w:tabs>
          <w:tab w:val="num" w:pos="1080"/>
        </w:tabs>
        <w:ind w:left="360" w:firstLine="720"/>
      </w:pPr>
      <w:rPr>
        <w:rFonts w:hint="default"/>
        <w:b w:val="0"/>
        <w:i w:val="0"/>
        <w:u w:val="none"/>
      </w:rPr>
    </w:lvl>
    <w:lvl w:ilvl="3">
      <w:start w:val="1"/>
      <w:numFmt w:val="decimal"/>
      <w:lvlText w:val="(%4)"/>
      <w:lvlJc w:val="left"/>
      <w:pPr>
        <w:tabs>
          <w:tab w:val="num" w:pos="2520"/>
        </w:tabs>
        <w:ind w:left="0" w:firstLine="2160"/>
      </w:pPr>
      <w:rPr>
        <w:rFonts w:hint="default"/>
        <w:b w:val="0"/>
        <w:i w:val="0"/>
      </w:rPr>
    </w:lvl>
    <w:lvl w:ilvl="4">
      <w:start w:val="1"/>
      <w:numFmt w:val="lowerLetter"/>
      <w:lvlText w:val="(%5)"/>
      <w:lvlJc w:val="left"/>
      <w:pPr>
        <w:tabs>
          <w:tab w:val="num" w:pos="3600"/>
        </w:tabs>
        <w:ind w:left="0" w:firstLine="2880"/>
      </w:pPr>
      <w:rPr>
        <w:rFonts w:hint="default"/>
        <w:b/>
      </w:rPr>
    </w:lvl>
    <w:lvl w:ilvl="5">
      <w:start w:val="1"/>
      <w:numFmt w:val="lowerRoman"/>
      <w:lvlText w:val="(%6)"/>
      <w:lvlJc w:val="left"/>
      <w:pPr>
        <w:tabs>
          <w:tab w:val="num" w:pos="4320"/>
        </w:tabs>
        <w:ind w:left="0" w:firstLine="3600"/>
      </w:pPr>
      <w:rPr>
        <w:rFonts w:hint="default"/>
        <w:b/>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F566058"/>
    <w:multiLevelType w:val="hybridMultilevel"/>
    <w:tmpl w:val="8B8AA62A"/>
    <w:lvl w:ilvl="0" w:tplc="8214C2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2E94FAB"/>
    <w:multiLevelType w:val="hybridMultilevel"/>
    <w:tmpl w:val="3E2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3F0EAF"/>
    <w:multiLevelType w:val="multilevel"/>
    <w:tmpl w:val="E01C50AE"/>
    <w:lvl w:ilvl="0">
      <w:start w:val="5"/>
      <w:numFmt w:val="decimal"/>
      <w:lvlText w:val="%1"/>
      <w:lvlJc w:val="left"/>
      <w:pPr>
        <w:ind w:left="360" w:hanging="360"/>
      </w:pPr>
      <w:rPr>
        <w:rFonts w:hint="default"/>
      </w:rPr>
    </w:lvl>
    <w:lvl w:ilvl="1">
      <w:start w:val="1"/>
      <w:numFmt w:val="decimal"/>
      <w:isLgl/>
      <w:lvlText w:val="%1.%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76306EB"/>
    <w:multiLevelType w:val="multilevel"/>
    <w:tmpl w:val="3210147A"/>
    <w:lvl w:ilvl="0">
      <w:start w:val="3"/>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71E07FF0"/>
    <w:multiLevelType w:val="hybridMultilevel"/>
    <w:tmpl w:val="B9A817FE"/>
    <w:lvl w:ilvl="0" w:tplc="6D8612EE">
      <w:start w:val="1"/>
      <w:numFmt w:val="upperLetter"/>
      <w:lvlText w:val="%1."/>
      <w:lvlJc w:val="left"/>
      <w:pPr>
        <w:ind w:left="720" w:hanging="360"/>
      </w:pPr>
      <w:rPr>
        <w:rFonts w:eastAsia="Calibri"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E2458"/>
    <w:multiLevelType w:val="multilevel"/>
    <w:tmpl w:val="CF2C78B6"/>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7"/>
  </w:num>
  <w:num w:numId="3">
    <w:abstractNumId w:val="5"/>
  </w:num>
  <w:num w:numId="4">
    <w:abstractNumId w:val="2"/>
  </w:num>
  <w:num w:numId="5">
    <w:abstractNumId w:val="6"/>
  </w:num>
  <w:num w:numId="6">
    <w:abstractNumId w:val="10"/>
  </w:num>
  <w:num w:numId="7">
    <w:abstractNumId w:val="0"/>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2FC4"/>
    <w:rsid w:val="0001301E"/>
    <w:rsid w:val="00045D97"/>
    <w:rsid w:val="00066CBF"/>
    <w:rsid w:val="0007755D"/>
    <w:rsid w:val="000934BC"/>
    <w:rsid w:val="00093F0A"/>
    <w:rsid w:val="000A38D3"/>
    <w:rsid w:val="00125238"/>
    <w:rsid w:val="00152B16"/>
    <w:rsid w:val="001660BC"/>
    <w:rsid w:val="00205CC6"/>
    <w:rsid w:val="00247006"/>
    <w:rsid w:val="00267B93"/>
    <w:rsid w:val="002A3614"/>
    <w:rsid w:val="002C1E63"/>
    <w:rsid w:val="002D1415"/>
    <w:rsid w:val="002D3AE6"/>
    <w:rsid w:val="002F129A"/>
    <w:rsid w:val="002F63A0"/>
    <w:rsid w:val="00315BED"/>
    <w:rsid w:val="00352DED"/>
    <w:rsid w:val="00394E9E"/>
    <w:rsid w:val="004029CC"/>
    <w:rsid w:val="00436B27"/>
    <w:rsid w:val="00452397"/>
    <w:rsid w:val="004648AF"/>
    <w:rsid w:val="004779BE"/>
    <w:rsid w:val="00477C65"/>
    <w:rsid w:val="004B4EDC"/>
    <w:rsid w:val="004D2114"/>
    <w:rsid w:val="004F0847"/>
    <w:rsid w:val="004F2E53"/>
    <w:rsid w:val="005003C4"/>
    <w:rsid w:val="00502E23"/>
    <w:rsid w:val="005764ED"/>
    <w:rsid w:val="00587781"/>
    <w:rsid w:val="005905D8"/>
    <w:rsid w:val="005A5B62"/>
    <w:rsid w:val="005B047E"/>
    <w:rsid w:val="005E7669"/>
    <w:rsid w:val="005F5B31"/>
    <w:rsid w:val="005F5F79"/>
    <w:rsid w:val="0064743C"/>
    <w:rsid w:val="006506EF"/>
    <w:rsid w:val="00652FC4"/>
    <w:rsid w:val="0067400B"/>
    <w:rsid w:val="006A5FA4"/>
    <w:rsid w:val="006F0BB3"/>
    <w:rsid w:val="007024DF"/>
    <w:rsid w:val="007314FF"/>
    <w:rsid w:val="007573C7"/>
    <w:rsid w:val="00764C8C"/>
    <w:rsid w:val="00777043"/>
    <w:rsid w:val="007A4652"/>
    <w:rsid w:val="007A5AC5"/>
    <w:rsid w:val="007D6119"/>
    <w:rsid w:val="00815EFE"/>
    <w:rsid w:val="00821CA8"/>
    <w:rsid w:val="00850666"/>
    <w:rsid w:val="00853D5E"/>
    <w:rsid w:val="008566AD"/>
    <w:rsid w:val="008C2900"/>
    <w:rsid w:val="008E05E0"/>
    <w:rsid w:val="0091086A"/>
    <w:rsid w:val="009750D7"/>
    <w:rsid w:val="009B64D6"/>
    <w:rsid w:val="009D220C"/>
    <w:rsid w:val="00A01916"/>
    <w:rsid w:val="00A041EF"/>
    <w:rsid w:val="00A06C4E"/>
    <w:rsid w:val="00A14CBF"/>
    <w:rsid w:val="00A247E0"/>
    <w:rsid w:val="00A32467"/>
    <w:rsid w:val="00A4238E"/>
    <w:rsid w:val="00A464BE"/>
    <w:rsid w:val="00A62307"/>
    <w:rsid w:val="00A72CC8"/>
    <w:rsid w:val="00A81A07"/>
    <w:rsid w:val="00A94E79"/>
    <w:rsid w:val="00A96261"/>
    <w:rsid w:val="00B022EB"/>
    <w:rsid w:val="00B206B3"/>
    <w:rsid w:val="00B35C6A"/>
    <w:rsid w:val="00B70B4F"/>
    <w:rsid w:val="00BB3987"/>
    <w:rsid w:val="00BC130A"/>
    <w:rsid w:val="00BD79A0"/>
    <w:rsid w:val="00BE2D4F"/>
    <w:rsid w:val="00C0647B"/>
    <w:rsid w:val="00C16648"/>
    <w:rsid w:val="00C26104"/>
    <w:rsid w:val="00C7599C"/>
    <w:rsid w:val="00C82C23"/>
    <w:rsid w:val="00CF1F47"/>
    <w:rsid w:val="00D07E10"/>
    <w:rsid w:val="00D94A48"/>
    <w:rsid w:val="00DC0670"/>
    <w:rsid w:val="00DF031E"/>
    <w:rsid w:val="00DF597C"/>
    <w:rsid w:val="00E0699B"/>
    <w:rsid w:val="00E45688"/>
    <w:rsid w:val="00E64F1B"/>
    <w:rsid w:val="00ED5717"/>
    <w:rsid w:val="00EE2F90"/>
    <w:rsid w:val="00F0111A"/>
    <w:rsid w:val="00F03593"/>
    <w:rsid w:val="00F32234"/>
    <w:rsid w:val="00F364E7"/>
    <w:rsid w:val="00F40061"/>
    <w:rsid w:val="00F53865"/>
    <w:rsid w:val="00F61FCA"/>
    <w:rsid w:val="00F90765"/>
    <w:rsid w:val="00F954EF"/>
    <w:rsid w:val="00FB2BC8"/>
    <w:rsid w:val="00FC3133"/>
    <w:rsid w:val="00FD7301"/>
    <w:rsid w:val="00FE4E0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C1FB4"/>
  <w15:docId w15:val="{8FB35478-54FB-4E30-93A9-0BCBC24D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2FC4"/>
    <w:pPr>
      <w:spacing w:after="0" w:line="240" w:lineRule="auto"/>
    </w:pPr>
    <w:rPr>
      <w:rFonts w:ascii="Georgia" w:hAnsi="Georg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2FC4"/>
    <w:pPr>
      <w:tabs>
        <w:tab w:val="center" w:pos="4680"/>
        <w:tab w:val="right" w:pos="9360"/>
      </w:tabs>
    </w:pPr>
  </w:style>
  <w:style w:type="character" w:customStyle="1" w:styleId="FooterChar">
    <w:name w:val="Footer Char"/>
    <w:basedOn w:val="DefaultParagraphFont"/>
    <w:link w:val="Footer"/>
    <w:uiPriority w:val="99"/>
    <w:rsid w:val="00652FC4"/>
    <w:rPr>
      <w:rFonts w:ascii="Georgia" w:hAnsi="Georgia"/>
      <w:lang w:val="en-GB"/>
    </w:rPr>
  </w:style>
  <w:style w:type="table" w:styleId="TableGrid">
    <w:name w:val="Table Grid"/>
    <w:basedOn w:val="TableNormal"/>
    <w:uiPriority w:val="59"/>
    <w:rsid w:val="00652FC4"/>
    <w:pPr>
      <w:spacing w:after="0" w:line="240" w:lineRule="auto"/>
    </w:pPr>
    <w:rPr>
      <w:rFonts w:ascii="Calibri" w:hAnsi="Calibr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2FC4"/>
    <w:pPr>
      <w:ind w:left="720"/>
      <w:contextualSpacing/>
    </w:pPr>
  </w:style>
  <w:style w:type="paragraph" w:styleId="BalloonText">
    <w:name w:val="Balloon Text"/>
    <w:basedOn w:val="Normal"/>
    <w:link w:val="BalloonTextChar"/>
    <w:uiPriority w:val="99"/>
    <w:semiHidden/>
    <w:unhideWhenUsed/>
    <w:rsid w:val="004F2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E5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2F63A0"/>
    <w:rPr>
      <w:sz w:val="18"/>
      <w:szCs w:val="18"/>
    </w:rPr>
  </w:style>
  <w:style w:type="paragraph" w:styleId="CommentText">
    <w:name w:val="annotation text"/>
    <w:basedOn w:val="Normal"/>
    <w:link w:val="CommentTextChar"/>
    <w:uiPriority w:val="99"/>
    <w:unhideWhenUsed/>
    <w:rsid w:val="002F63A0"/>
    <w:rPr>
      <w:sz w:val="24"/>
      <w:szCs w:val="24"/>
    </w:rPr>
  </w:style>
  <w:style w:type="character" w:customStyle="1" w:styleId="CommentTextChar">
    <w:name w:val="Comment Text Char"/>
    <w:basedOn w:val="DefaultParagraphFont"/>
    <w:link w:val="CommentText"/>
    <w:uiPriority w:val="99"/>
    <w:rsid w:val="002F63A0"/>
    <w:rPr>
      <w:rFonts w:ascii="Georgia" w:hAnsi="Georgia"/>
      <w:sz w:val="24"/>
      <w:szCs w:val="24"/>
      <w:lang w:val="en-GB"/>
    </w:rPr>
  </w:style>
  <w:style w:type="paragraph" w:styleId="CommentSubject">
    <w:name w:val="annotation subject"/>
    <w:basedOn w:val="CommentText"/>
    <w:next w:val="CommentText"/>
    <w:link w:val="CommentSubjectChar"/>
    <w:uiPriority w:val="99"/>
    <w:semiHidden/>
    <w:unhideWhenUsed/>
    <w:rsid w:val="002F63A0"/>
    <w:rPr>
      <w:b/>
      <w:bCs/>
      <w:sz w:val="20"/>
      <w:szCs w:val="20"/>
    </w:rPr>
  </w:style>
  <w:style w:type="character" w:customStyle="1" w:styleId="CommentSubjectChar">
    <w:name w:val="Comment Subject Char"/>
    <w:basedOn w:val="CommentTextChar"/>
    <w:link w:val="CommentSubject"/>
    <w:uiPriority w:val="99"/>
    <w:semiHidden/>
    <w:rsid w:val="002F63A0"/>
    <w:rPr>
      <w:rFonts w:ascii="Georgia" w:hAnsi="Georgia"/>
      <w:b/>
      <w:bCs/>
      <w:sz w:val="20"/>
      <w:szCs w:val="20"/>
      <w:lang w:val="en-GB"/>
    </w:rPr>
  </w:style>
  <w:style w:type="paragraph" w:styleId="Revision">
    <w:name w:val="Revision"/>
    <w:hidden/>
    <w:uiPriority w:val="99"/>
    <w:semiHidden/>
    <w:rsid w:val="00587781"/>
    <w:pPr>
      <w:spacing w:after="0" w:line="240" w:lineRule="auto"/>
    </w:pPr>
    <w:rPr>
      <w:rFonts w:ascii="Georgia" w:hAnsi="Georgia"/>
      <w:lang w:val="en-GB"/>
    </w:rPr>
  </w:style>
  <w:style w:type="paragraph" w:customStyle="1" w:styleId="0TGTContentLevel2">
    <w:name w:val="0TGT_ContentLevel_2"/>
    <w:rsid w:val="00E45688"/>
    <w:pPr>
      <w:numPr>
        <w:ilvl w:val="2"/>
        <w:numId w:val="11"/>
      </w:numPr>
      <w:spacing w:after="0" w:line="240" w:lineRule="auto"/>
      <w:jc w:val="both"/>
    </w:pPr>
    <w:rPr>
      <w:rFonts w:ascii="Arial" w:eastAsia="Times New Roman" w:hAnsi="Arial" w:cs="Times New Roman"/>
      <w:sz w:val="20"/>
      <w:szCs w:val="20"/>
    </w:rPr>
  </w:style>
  <w:style w:type="paragraph" w:customStyle="1" w:styleId="0TGTTitleLevel1">
    <w:name w:val="0TGT_TitleLevel_1"/>
    <w:rsid w:val="00E45688"/>
    <w:pPr>
      <w:keepNext/>
      <w:numPr>
        <w:numId w:val="11"/>
      </w:numPr>
      <w:spacing w:after="0" w:line="240" w:lineRule="auto"/>
      <w:jc w:val="both"/>
    </w:pPr>
    <w:rPr>
      <w:rFonts w:ascii="Arial" w:eastAsia="Times New Roman" w:hAnsi="Arial" w:cs="Times New Roman"/>
      <w:b/>
      <w:sz w:val="20"/>
      <w:szCs w:val="20"/>
    </w:rPr>
  </w:style>
  <w:style w:type="paragraph" w:customStyle="1" w:styleId="0TGTTitleLevel2">
    <w:name w:val="0TGT_TitleLevel_2"/>
    <w:rsid w:val="00E45688"/>
    <w:pPr>
      <w:numPr>
        <w:ilvl w:val="1"/>
        <w:numId w:val="11"/>
      </w:numPr>
      <w:spacing w:after="0" w:line="240" w:lineRule="auto"/>
      <w:jc w:val="both"/>
    </w:pPr>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3498">
      <w:bodyDiv w:val="1"/>
      <w:marLeft w:val="0"/>
      <w:marRight w:val="0"/>
      <w:marTop w:val="0"/>
      <w:marBottom w:val="0"/>
      <w:divBdr>
        <w:top w:val="none" w:sz="0" w:space="0" w:color="auto"/>
        <w:left w:val="none" w:sz="0" w:space="0" w:color="auto"/>
        <w:bottom w:val="none" w:sz="0" w:space="0" w:color="auto"/>
        <w:right w:val="none" w:sz="0" w:space="0" w:color="auto"/>
      </w:divBdr>
    </w:div>
    <w:div w:id="874780090">
      <w:bodyDiv w:val="1"/>
      <w:marLeft w:val="0"/>
      <w:marRight w:val="0"/>
      <w:marTop w:val="0"/>
      <w:marBottom w:val="0"/>
      <w:divBdr>
        <w:top w:val="none" w:sz="0" w:space="0" w:color="auto"/>
        <w:left w:val="none" w:sz="0" w:space="0" w:color="auto"/>
        <w:bottom w:val="none" w:sz="0" w:space="0" w:color="auto"/>
        <w:right w:val="none" w:sz="0" w:space="0" w:color="auto"/>
      </w:divBdr>
    </w:div>
    <w:div w:id="1722250210">
      <w:bodyDiv w:val="1"/>
      <w:marLeft w:val="0"/>
      <w:marRight w:val="0"/>
      <w:marTop w:val="0"/>
      <w:marBottom w:val="0"/>
      <w:divBdr>
        <w:top w:val="none" w:sz="0" w:space="0" w:color="auto"/>
        <w:left w:val="none" w:sz="0" w:space="0" w:color="auto"/>
        <w:bottom w:val="none" w:sz="0" w:space="0" w:color="auto"/>
        <w:right w:val="none" w:sz="0" w:space="0" w:color="auto"/>
      </w:divBdr>
    </w:div>
    <w:div w:id="1801799295">
      <w:bodyDiv w:val="1"/>
      <w:marLeft w:val="0"/>
      <w:marRight w:val="0"/>
      <w:marTop w:val="0"/>
      <w:marBottom w:val="0"/>
      <w:divBdr>
        <w:top w:val="none" w:sz="0" w:space="0" w:color="auto"/>
        <w:left w:val="none" w:sz="0" w:space="0" w:color="auto"/>
        <w:bottom w:val="none" w:sz="0" w:space="0" w:color="auto"/>
        <w:right w:val="none" w:sz="0" w:space="0" w:color="auto"/>
      </w:divBdr>
    </w:div>
    <w:div w:id="20072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21FE-673B-3848-B5FB-F04DE069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1227</Words>
  <Characters>6999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Brinda Varma</cp:lastModifiedBy>
  <cp:revision>23</cp:revision>
  <cp:lastPrinted>2016-10-29T05:40:00Z</cp:lastPrinted>
  <dcterms:created xsi:type="dcterms:W3CDTF">2016-11-04T04:53:00Z</dcterms:created>
  <dcterms:modified xsi:type="dcterms:W3CDTF">2018-08-16T11:37:00Z</dcterms:modified>
</cp:coreProperties>
</file>